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22" w:rsidRPr="004F5022" w:rsidRDefault="004F5022" w:rsidP="004F5022">
      <w:pPr>
        <w:jc w:val="center"/>
        <w:rPr>
          <w:b/>
          <w:sz w:val="28"/>
          <w:szCs w:val="28"/>
        </w:rPr>
      </w:pPr>
      <w:r w:rsidRPr="004F5022">
        <w:rPr>
          <w:b/>
          <w:sz w:val="28"/>
          <w:szCs w:val="28"/>
          <w:lang w:val="en-CA"/>
        </w:rPr>
        <w:fldChar w:fldCharType="begin"/>
      </w:r>
      <w:r w:rsidRPr="004F5022">
        <w:rPr>
          <w:b/>
          <w:sz w:val="28"/>
          <w:szCs w:val="28"/>
          <w:lang w:val="en-CA"/>
        </w:rPr>
        <w:instrText xml:space="preserve"> SEQ CHAPTER \h \r 1</w:instrText>
      </w:r>
      <w:r w:rsidRPr="004F5022">
        <w:rPr>
          <w:b/>
          <w:sz w:val="28"/>
          <w:szCs w:val="28"/>
        </w:rPr>
        <w:fldChar w:fldCharType="end"/>
      </w:r>
      <w:r w:rsidRPr="004F5022">
        <w:rPr>
          <w:b/>
          <w:sz w:val="28"/>
          <w:szCs w:val="28"/>
        </w:rPr>
        <w:t>Jesus, Our Great High Priest</w:t>
      </w:r>
    </w:p>
    <w:p w:rsidR="004F5022" w:rsidRPr="004F5022" w:rsidRDefault="004F5022" w:rsidP="004F5022">
      <w:pPr>
        <w:jc w:val="center"/>
        <w:rPr>
          <w:b/>
          <w:sz w:val="28"/>
          <w:szCs w:val="28"/>
        </w:rPr>
      </w:pPr>
      <w:r w:rsidRPr="004F5022">
        <w:rPr>
          <w:b/>
          <w:sz w:val="28"/>
          <w:szCs w:val="28"/>
        </w:rPr>
        <w:t>Hebrews: Hearing and Obeying God’s Son</w:t>
      </w:r>
    </w:p>
    <w:p w:rsidR="004F5022" w:rsidRPr="004F5022" w:rsidRDefault="004F5022" w:rsidP="004F5022">
      <w:pPr>
        <w:jc w:val="center"/>
        <w:rPr>
          <w:b/>
          <w:sz w:val="28"/>
          <w:szCs w:val="28"/>
        </w:rPr>
      </w:pPr>
      <w:r w:rsidRPr="004F5022">
        <w:rPr>
          <w:b/>
          <w:sz w:val="28"/>
          <w:szCs w:val="28"/>
        </w:rPr>
        <w:t>Hebrews 12:12-29</w:t>
      </w:r>
    </w:p>
    <w:p w:rsidR="004F5022" w:rsidRPr="004F5022" w:rsidRDefault="004F5022" w:rsidP="004F5022">
      <w:pPr>
        <w:jc w:val="center"/>
        <w:rPr>
          <w:b/>
          <w:sz w:val="28"/>
          <w:szCs w:val="28"/>
        </w:rPr>
      </w:pPr>
      <w:r w:rsidRPr="004F5022">
        <w:rPr>
          <w:b/>
          <w:sz w:val="28"/>
          <w:szCs w:val="28"/>
        </w:rPr>
        <w:t>The True Promised Land</w:t>
      </w:r>
    </w:p>
    <w:p w:rsidR="004F5022" w:rsidRPr="004F5022" w:rsidRDefault="004F5022" w:rsidP="004F5022">
      <w:pPr>
        <w:rPr>
          <w:sz w:val="20"/>
          <w:szCs w:val="20"/>
        </w:rPr>
      </w:pPr>
      <w:r w:rsidRPr="004F5022">
        <w:rPr>
          <w:sz w:val="20"/>
          <w:szCs w:val="20"/>
        </w:rPr>
        <w:tab/>
      </w:r>
    </w:p>
    <w:p w:rsidR="004F5022" w:rsidRDefault="004F5022" w:rsidP="004F5022">
      <w:pPr>
        <w:rPr>
          <w:sz w:val="20"/>
          <w:szCs w:val="20"/>
        </w:rPr>
      </w:pPr>
      <w:r w:rsidRPr="004F5022">
        <w:rPr>
          <w:sz w:val="20"/>
          <w:szCs w:val="20"/>
        </w:rPr>
        <w:t>[God, our loving Father, is disciplining us by means of life’s struggles, to promote our holiness and peace. . . (vv. 12:1-11)</w:t>
      </w:r>
    </w:p>
    <w:p w:rsidR="004F5022" w:rsidRPr="004F5022" w:rsidRDefault="004F5022" w:rsidP="004F5022">
      <w:pPr>
        <w:rPr>
          <w:sz w:val="20"/>
          <w:szCs w:val="20"/>
        </w:rPr>
      </w:pPr>
      <w:r w:rsidRPr="004F5022">
        <w:rPr>
          <w:sz w:val="20"/>
          <w:szCs w:val="20"/>
        </w:rPr>
        <w:t xml:space="preserve"> </w:t>
      </w:r>
      <w:proofErr w:type="gramStart"/>
      <w:r w:rsidRPr="004F5022">
        <w:rPr>
          <w:sz w:val="20"/>
          <w:szCs w:val="20"/>
        </w:rPr>
        <w:t>So.</w:t>
      </w:r>
      <w:proofErr w:type="gramEnd"/>
      <w:r w:rsidRPr="004F5022">
        <w:rPr>
          <w:sz w:val="20"/>
          <w:szCs w:val="20"/>
        </w:rPr>
        <w:t xml:space="preserve"> . .]</w:t>
      </w:r>
      <w:r w:rsidRPr="004F5022">
        <w:rPr>
          <w:sz w:val="20"/>
          <w:szCs w:val="20"/>
        </w:rPr>
        <w:tab/>
      </w:r>
      <w:r w:rsidRPr="004F5022">
        <w:rPr>
          <w:sz w:val="20"/>
          <w:szCs w:val="20"/>
        </w:rPr>
        <w:tab/>
      </w:r>
      <w:r w:rsidRPr="004F5022">
        <w:rPr>
          <w:sz w:val="20"/>
          <w:szCs w:val="20"/>
        </w:rPr>
        <w:tab/>
      </w:r>
      <w:r w:rsidRPr="004F5022">
        <w:rPr>
          <w:sz w:val="20"/>
          <w:szCs w:val="20"/>
        </w:rPr>
        <w:tab/>
      </w:r>
    </w:p>
    <w:p w:rsidR="004F5022" w:rsidRPr="004F5022" w:rsidRDefault="004F5022" w:rsidP="004F5022">
      <w:pPr>
        <w:rPr>
          <w:sz w:val="20"/>
          <w:szCs w:val="20"/>
        </w:rPr>
      </w:pPr>
    </w:p>
    <w:p w:rsidR="004F5022" w:rsidRPr="004F5022" w:rsidRDefault="004F5022" w:rsidP="004F5022">
      <w:pPr>
        <w:rPr>
          <w:sz w:val="20"/>
          <w:szCs w:val="20"/>
        </w:rPr>
      </w:pPr>
      <w:r w:rsidRPr="004F5022">
        <w:rPr>
          <w:sz w:val="20"/>
          <w:szCs w:val="20"/>
        </w:rPr>
        <w:t xml:space="preserve">Never quit!  Keep pursuing grace in self and others.  </w:t>
      </w:r>
      <w:proofErr w:type="gramStart"/>
      <w:r w:rsidRPr="004F5022">
        <w:rPr>
          <w:sz w:val="20"/>
          <w:szCs w:val="20"/>
        </w:rPr>
        <w:t>vv</w:t>
      </w:r>
      <w:proofErr w:type="gramEnd"/>
      <w:r w:rsidRPr="004F5022">
        <w:rPr>
          <w:sz w:val="20"/>
          <w:szCs w:val="20"/>
        </w:rPr>
        <w:t>. 12-17</w:t>
      </w:r>
    </w:p>
    <w:p w:rsidR="004F5022" w:rsidRPr="004F5022" w:rsidRDefault="004F5022" w:rsidP="004F5022">
      <w:pPr>
        <w:rPr>
          <w:sz w:val="20"/>
          <w:szCs w:val="20"/>
        </w:rPr>
      </w:pPr>
      <w:r w:rsidRPr="004F5022">
        <w:rPr>
          <w:sz w:val="20"/>
          <w:szCs w:val="20"/>
        </w:rPr>
        <w:tab/>
      </w:r>
      <w:r w:rsidRPr="004F5022">
        <w:rPr>
          <w:sz w:val="20"/>
          <w:szCs w:val="20"/>
        </w:rPr>
        <w:tab/>
      </w:r>
    </w:p>
    <w:p w:rsidR="004F5022" w:rsidRPr="004F5022" w:rsidRDefault="004F5022" w:rsidP="004F5022">
      <w:pPr>
        <w:rPr>
          <w:sz w:val="20"/>
          <w:szCs w:val="20"/>
        </w:rPr>
      </w:pPr>
      <w:r w:rsidRPr="004F5022">
        <w:rPr>
          <w:sz w:val="20"/>
          <w:szCs w:val="20"/>
        </w:rPr>
        <w:tab/>
        <w:t>Let grace sustain you so passing passions don’t derail you.</w:t>
      </w:r>
    </w:p>
    <w:p w:rsidR="004F5022" w:rsidRPr="004F5022" w:rsidRDefault="004F5022" w:rsidP="004F5022">
      <w:pPr>
        <w:rPr>
          <w:sz w:val="20"/>
          <w:szCs w:val="20"/>
        </w:rPr>
      </w:pPr>
      <w:r w:rsidRPr="004F5022">
        <w:rPr>
          <w:sz w:val="20"/>
          <w:szCs w:val="20"/>
        </w:rPr>
        <w:tab/>
      </w:r>
      <w:r w:rsidRPr="004F5022">
        <w:rPr>
          <w:sz w:val="20"/>
          <w:szCs w:val="20"/>
        </w:rPr>
        <w:tab/>
        <w:t>Don’t be like Esau, who craved blessing without birthright.</w:t>
      </w:r>
    </w:p>
    <w:p w:rsidR="004F5022" w:rsidRPr="004F5022" w:rsidRDefault="004F5022" w:rsidP="004F5022">
      <w:pPr>
        <w:rPr>
          <w:sz w:val="20"/>
          <w:szCs w:val="20"/>
        </w:rPr>
      </w:pPr>
    </w:p>
    <w:p w:rsidR="004F5022" w:rsidRPr="004F5022" w:rsidRDefault="004F5022" w:rsidP="004F5022">
      <w:pPr>
        <w:rPr>
          <w:sz w:val="20"/>
          <w:szCs w:val="20"/>
        </w:rPr>
      </w:pPr>
      <w:r w:rsidRPr="004F5022">
        <w:rPr>
          <w:sz w:val="20"/>
          <w:szCs w:val="20"/>
        </w:rPr>
        <w:t xml:space="preserve">Because we now rejoice in the Reality, not </w:t>
      </w:r>
      <w:proofErr w:type="gramStart"/>
      <w:r w:rsidRPr="004F5022">
        <w:rPr>
          <w:sz w:val="20"/>
          <w:szCs w:val="20"/>
        </w:rPr>
        <w:t>its</w:t>
      </w:r>
      <w:proofErr w:type="gramEnd"/>
      <w:r w:rsidRPr="004F5022">
        <w:rPr>
          <w:sz w:val="20"/>
          <w:szCs w:val="20"/>
        </w:rPr>
        <w:t xml:space="preserve"> Shadow.  </w:t>
      </w:r>
      <w:proofErr w:type="gramStart"/>
      <w:r w:rsidRPr="004F5022">
        <w:rPr>
          <w:sz w:val="20"/>
          <w:szCs w:val="20"/>
        </w:rPr>
        <w:t>vv</w:t>
      </w:r>
      <w:proofErr w:type="gramEnd"/>
      <w:r w:rsidRPr="004F5022">
        <w:rPr>
          <w:sz w:val="20"/>
          <w:szCs w:val="20"/>
        </w:rPr>
        <w:t>. 18-24</w:t>
      </w:r>
    </w:p>
    <w:p w:rsidR="004F5022" w:rsidRPr="004F5022" w:rsidRDefault="004F5022" w:rsidP="004F5022">
      <w:pPr>
        <w:rPr>
          <w:sz w:val="20"/>
          <w:szCs w:val="20"/>
        </w:rPr>
      </w:pPr>
    </w:p>
    <w:p w:rsidR="004F5022" w:rsidRPr="004F5022" w:rsidRDefault="004F5022" w:rsidP="004F5022">
      <w:pPr>
        <w:rPr>
          <w:sz w:val="20"/>
          <w:szCs w:val="20"/>
        </w:rPr>
      </w:pPr>
      <w:r w:rsidRPr="004F5022">
        <w:rPr>
          <w:sz w:val="20"/>
          <w:szCs w:val="20"/>
        </w:rPr>
        <w:tab/>
        <w:t xml:space="preserve">Be encouraged that what was promised is now fulfilled in Jesus. </w:t>
      </w:r>
    </w:p>
    <w:p w:rsidR="004F5022" w:rsidRPr="004F5022" w:rsidRDefault="004F5022" w:rsidP="004F5022">
      <w:pPr>
        <w:rPr>
          <w:sz w:val="20"/>
          <w:szCs w:val="20"/>
        </w:rPr>
      </w:pPr>
      <w:r w:rsidRPr="004F5022">
        <w:rPr>
          <w:sz w:val="20"/>
          <w:szCs w:val="20"/>
        </w:rPr>
        <w:tab/>
      </w:r>
      <w:r w:rsidRPr="004F5022">
        <w:rPr>
          <w:sz w:val="20"/>
          <w:szCs w:val="20"/>
        </w:rPr>
        <w:tab/>
        <w:t>We approach God not in fear, but accepted in the New Covenant.</w:t>
      </w:r>
    </w:p>
    <w:p w:rsidR="004F5022" w:rsidRPr="004F5022" w:rsidRDefault="004F5022" w:rsidP="004F5022">
      <w:pPr>
        <w:rPr>
          <w:sz w:val="20"/>
          <w:szCs w:val="20"/>
        </w:rPr>
      </w:pPr>
    </w:p>
    <w:p w:rsidR="004F5022" w:rsidRPr="004F5022" w:rsidRDefault="004F5022" w:rsidP="004F5022">
      <w:pPr>
        <w:rPr>
          <w:sz w:val="20"/>
          <w:szCs w:val="20"/>
        </w:rPr>
      </w:pPr>
      <w:r w:rsidRPr="004F5022">
        <w:rPr>
          <w:sz w:val="20"/>
          <w:szCs w:val="20"/>
        </w:rPr>
        <w:t xml:space="preserve">And pay attention! The unseen is what will remain.  </w:t>
      </w:r>
      <w:proofErr w:type="gramStart"/>
      <w:r w:rsidRPr="004F5022">
        <w:rPr>
          <w:sz w:val="20"/>
          <w:szCs w:val="20"/>
        </w:rPr>
        <w:t>vv</w:t>
      </w:r>
      <w:proofErr w:type="gramEnd"/>
      <w:r w:rsidRPr="004F5022">
        <w:rPr>
          <w:sz w:val="20"/>
          <w:szCs w:val="20"/>
        </w:rPr>
        <w:t>. 25-29</w:t>
      </w:r>
    </w:p>
    <w:p w:rsidR="004F5022" w:rsidRPr="004F5022" w:rsidRDefault="004F5022" w:rsidP="004F5022">
      <w:pPr>
        <w:rPr>
          <w:sz w:val="20"/>
          <w:szCs w:val="20"/>
        </w:rPr>
      </w:pPr>
      <w:r w:rsidRPr="004F5022">
        <w:rPr>
          <w:sz w:val="20"/>
          <w:szCs w:val="20"/>
        </w:rPr>
        <w:tab/>
      </w:r>
    </w:p>
    <w:p w:rsidR="004F5022" w:rsidRPr="004F5022" w:rsidRDefault="004F5022" w:rsidP="004F5022">
      <w:pPr>
        <w:rPr>
          <w:sz w:val="20"/>
          <w:szCs w:val="20"/>
        </w:rPr>
      </w:pPr>
      <w:r w:rsidRPr="004F5022">
        <w:rPr>
          <w:sz w:val="20"/>
          <w:szCs w:val="20"/>
        </w:rPr>
        <w:tab/>
        <w:t>Remember that God will make all things new.</w:t>
      </w:r>
    </w:p>
    <w:p w:rsidR="004F5022" w:rsidRDefault="004F5022" w:rsidP="004F5022">
      <w:pPr>
        <w:rPr>
          <w:sz w:val="20"/>
          <w:szCs w:val="20"/>
        </w:rPr>
      </w:pPr>
      <w:r w:rsidRPr="004F5022">
        <w:rPr>
          <w:sz w:val="20"/>
          <w:szCs w:val="20"/>
        </w:rPr>
        <w:tab/>
        <w:t xml:space="preserve">Don’t be like Israel, who refused to listen to God. </w:t>
      </w:r>
      <w:r w:rsidRPr="004F5022">
        <w:rPr>
          <w:sz w:val="20"/>
          <w:szCs w:val="20"/>
        </w:rPr>
        <w:tab/>
      </w:r>
    </w:p>
    <w:p w:rsidR="004F5022" w:rsidRDefault="004F5022" w:rsidP="004F5022">
      <w:pPr>
        <w:rPr>
          <w:sz w:val="20"/>
          <w:szCs w:val="20"/>
        </w:rPr>
      </w:pPr>
    </w:p>
    <w:p w:rsidR="004F5022" w:rsidRPr="004F5022" w:rsidRDefault="004F5022" w:rsidP="004F5022">
      <w:pPr>
        <w:jc w:val="center"/>
        <w:rPr>
          <w:b/>
          <w:i/>
          <w:iCs/>
          <w:sz w:val="20"/>
          <w:szCs w:val="20"/>
        </w:rPr>
      </w:pPr>
      <w:r w:rsidRPr="004F5022">
        <w:rPr>
          <w:b/>
          <w:i/>
          <w:iCs/>
          <w:sz w:val="20"/>
          <w:szCs w:val="20"/>
        </w:rPr>
        <w:t>Are you following hard after God?</w:t>
      </w:r>
    </w:p>
    <w:p w:rsidR="004F5022" w:rsidRPr="004F5022" w:rsidRDefault="004F5022" w:rsidP="004F5022">
      <w:pPr>
        <w:rPr>
          <w:i/>
          <w:iCs/>
          <w:sz w:val="20"/>
          <w:szCs w:val="20"/>
        </w:rPr>
      </w:pPr>
    </w:p>
    <w:p w:rsidR="004F5022" w:rsidRPr="004F5022" w:rsidRDefault="004F5022" w:rsidP="004F5022">
      <w:pPr>
        <w:rPr>
          <w:sz w:val="20"/>
          <w:szCs w:val="20"/>
        </w:rPr>
      </w:pPr>
      <w:r w:rsidRPr="004F5022">
        <w:rPr>
          <w:sz w:val="20"/>
          <w:szCs w:val="20"/>
        </w:rPr>
        <w:tab/>
        <w:t xml:space="preserve">Our author repeatedly has reminded us, his readers, of how serious matters are in our relationship with God.  How do we pursue grace? </w:t>
      </w:r>
    </w:p>
    <w:p w:rsidR="004F5022" w:rsidRPr="004F5022" w:rsidRDefault="004F5022" w:rsidP="004F5022">
      <w:pPr>
        <w:rPr>
          <w:sz w:val="20"/>
          <w:szCs w:val="20"/>
        </w:rPr>
      </w:pPr>
    </w:p>
    <w:p w:rsidR="004F5022" w:rsidRPr="004F5022" w:rsidRDefault="004F5022" w:rsidP="004F5022">
      <w:pPr>
        <w:rPr>
          <w:i/>
          <w:iCs/>
          <w:sz w:val="20"/>
          <w:szCs w:val="20"/>
        </w:rPr>
      </w:pPr>
      <w:r w:rsidRPr="004F5022">
        <w:rPr>
          <w:i/>
          <w:iCs/>
          <w:sz w:val="20"/>
          <w:szCs w:val="20"/>
        </w:rPr>
        <w:t>1. We remember that God’s judgment is real and inevitable.</w:t>
      </w:r>
    </w:p>
    <w:p w:rsidR="004F5022" w:rsidRPr="004F5022" w:rsidRDefault="004F5022" w:rsidP="004F5022">
      <w:pPr>
        <w:rPr>
          <w:i/>
          <w:iCs/>
          <w:sz w:val="20"/>
          <w:szCs w:val="20"/>
        </w:rPr>
      </w:pPr>
    </w:p>
    <w:p w:rsidR="004F5022" w:rsidRPr="004F5022" w:rsidRDefault="004F5022" w:rsidP="004F5022">
      <w:pPr>
        <w:rPr>
          <w:sz w:val="20"/>
          <w:szCs w:val="20"/>
        </w:rPr>
      </w:pPr>
      <w:r w:rsidRPr="004F5022">
        <w:rPr>
          <w:i/>
          <w:iCs/>
          <w:sz w:val="20"/>
          <w:szCs w:val="20"/>
        </w:rPr>
        <w:tab/>
      </w:r>
      <w:r w:rsidRPr="004F5022">
        <w:rPr>
          <w:sz w:val="20"/>
          <w:szCs w:val="20"/>
        </w:rPr>
        <w:t>We should never assume that because God is patient, He is not also just.  True believers make themselves ready to meet Him.  1 John 3:1-3</w:t>
      </w:r>
    </w:p>
    <w:p w:rsidR="004F5022" w:rsidRPr="004F5022" w:rsidRDefault="004F5022" w:rsidP="004F5022">
      <w:pPr>
        <w:rPr>
          <w:sz w:val="20"/>
          <w:szCs w:val="20"/>
        </w:rPr>
      </w:pPr>
      <w:r w:rsidRPr="004F5022">
        <w:rPr>
          <w:sz w:val="20"/>
          <w:szCs w:val="20"/>
        </w:rPr>
        <w:tab/>
      </w:r>
    </w:p>
    <w:p w:rsidR="004F5022" w:rsidRPr="004F5022" w:rsidRDefault="004F5022" w:rsidP="004F5022">
      <w:pPr>
        <w:rPr>
          <w:i/>
          <w:iCs/>
          <w:sz w:val="20"/>
          <w:szCs w:val="20"/>
        </w:rPr>
      </w:pPr>
      <w:r w:rsidRPr="004F5022">
        <w:rPr>
          <w:i/>
          <w:iCs/>
          <w:sz w:val="20"/>
          <w:szCs w:val="20"/>
        </w:rPr>
        <w:t xml:space="preserve"> 2. We develop a taste for God and His covenant of grace. </w:t>
      </w:r>
    </w:p>
    <w:p w:rsidR="004F5022" w:rsidRPr="004F5022" w:rsidRDefault="004F5022" w:rsidP="004F5022">
      <w:pPr>
        <w:rPr>
          <w:sz w:val="20"/>
          <w:szCs w:val="20"/>
        </w:rPr>
      </w:pPr>
      <w:r w:rsidRPr="004F5022">
        <w:rPr>
          <w:i/>
          <w:iCs/>
          <w:sz w:val="20"/>
          <w:szCs w:val="20"/>
        </w:rPr>
        <w:tab/>
      </w:r>
    </w:p>
    <w:p w:rsidR="004F5022" w:rsidRPr="004F5022" w:rsidRDefault="004F5022" w:rsidP="004F5022">
      <w:pPr>
        <w:rPr>
          <w:sz w:val="20"/>
          <w:szCs w:val="20"/>
        </w:rPr>
      </w:pPr>
      <w:r w:rsidRPr="004F5022">
        <w:rPr>
          <w:sz w:val="20"/>
          <w:szCs w:val="20"/>
        </w:rPr>
        <w:tab/>
        <w:t>Esau thought he could inherit a blessing without regard for the birthright.  This is highly meaningful for us.  Just as Esau “despised his birthright” (Genesis 25:34), but still desired prosperity, so also we can turn our backs on God and His grace and still, somehow, expect things to “turn out okay.”  Esau did not seek repentance, only the blessing, because he never developed a desire, or spiritual taste for the things of God and the covenant of grace given to Abraham and then to Esau’s father, Isaac.  What is it that you desire above all else?  1 Corinthians 2:12-14</w:t>
      </w:r>
    </w:p>
    <w:p w:rsidR="004F5022" w:rsidRPr="004F5022" w:rsidRDefault="004F5022" w:rsidP="004F5022">
      <w:pPr>
        <w:rPr>
          <w:sz w:val="20"/>
          <w:szCs w:val="20"/>
        </w:rPr>
      </w:pPr>
    </w:p>
    <w:p w:rsidR="004F5022" w:rsidRPr="004F5022" w:rsidRDefault="004F5022" w:rsidP="004F5022">
      <w:pPr>
        <w:rPr>
          <w:i/>
          <w:iCs/>
          <w:sz w:val="20"/>
          <w:szCs w:val="20"/>
        </w:rPr>
      </w:pPr>
      <w:r w:rsidRPr="004F5022">
        <w:rPr>
          <w:i/>
          <w:iCs/>
          <w:sz w:val="20"/>
          <w:szCs w:val="20"/>
        </w:rPr>
        <w:t xml:space="preserve">3. We realize that the true Promised Land will come when Jesus returns. </w:t>
      </w:r>
    </w:p>
    <w:p w:rsidR="004F5022" w:rsidRPr="004F5022" w:rsidRDefault="004F5022" w:rsidP="004F5022">
      <w:pPr>
        <w:rPr>
          <w:i/>
          <w:iCs/>
          <w:sz w:val="20"/>
          <w:szCs w:val="20"/>
        </w:rPr>
      </w:pPr>
    </w:p>
    <w:p w:rsidR="004B30AA" w:rsidRPr="004F5022" w:rsidRDefault="004F5022" w:rsidP="004F5022">
      <w:pPr>
        <w:rPr>
          <w:sz w:val="20"/>
          <w:szCs w:val="20"/>
        </w:rPr>
      </w:pPr>
      <w:r w:rsidRPr="004F5022">
        <w:rPr>
          <w:i/>
          <w:iCs/>
          <w:sz w:val="20"/>
          <w:szCs w:val="20"/>
        </w:rPr>
        <w:t xml:space="preserve">         </w:t>
      </w:r>
      <w:r w:rsidRPr="004F5022">
        <w:rPr>
          <w:sz w:val="20"/>
          <w:szCs w:val="20"/>
        </w:rPr>
        <w:tab/>
        <w:t xml:space="preserve">A key lesson here is that the saints of bygone eras did not receive what was promised, </w:t>
      </w:r>
      <w:r w:rsidRPr="004F5022">
        <w:rPr>
          <w:b/>
          <w:bCs/>
          <w:i/>
          <w:iCs/>
          <w:sz w:val="20"/>
          <w:szCs w:val="20"/>
        </w:rPr>
        <w:t>even though they inherited the land!</w:t>
      </w:r>
      <w:r w:rsidRPr="004F5022">
        <w:rPr>
          <w:sz w:val="20"/>
          <w:szCs w:val="20"/>
        </w:rPr>
        <w:t xml:space="preserve">  It was never about a strip of land between the Mediterranean Sea and the Jordan River, but for God’s people to reign over the whole planet.  The “heavenly Jerusalem” is “the city of the living God,” which comprise “the spirits of the righteous made perfect.”  This is the New Jerusalem of Revelation 21, and the city for which the patriarchs looked (Hebrews 11:13-16). </w:t>
      </w:r>
      <w:r w:rsidRPr="004F5022">
        <w:rPr>
          <w:sz w:val="20"/>
          <w:szCs w:val="20"/>
        </w:rPr>
        <w:tab/>
      </w:r>
    </w:p>
    <w:sectPr w:rsidR="004B30AA" w:rsidRPr="004F5022" w:rsidSect="004F5022">
      <w:footerReference w:type="default" r:id="rId4"/>
      <w:type w:val="nextPage"/>
      <w:pgSz w:w="12240" w:h="15840" w:code="1"/>
      <w:pgMar w:top="144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22" w:rsidRDefault="004F5022">
    <w:pPr>
      <w:tabs>
        <w:tab w:val="left" w:pos="720"/>
        <w:tab w:val="left" w:pos="1440"/>
        <w:tab w:val="left" w:pos="2160"/>
        <w:tab w:val="left" w:pos="2880"/>
      </w:tabs>
      <w:ind w:left="3456" w:right="-1036" w:hanging="4492"/>
      <w:rPr>
        <w:rFonts w:ascii="Andalus" w:hAnsi="Andalus" w:cs="Andalus"/>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F5022"/>
    <w:rsid w:val="00240E0E"/>
    <w:rsid w:val="004B30AA"/>
    <w:rsid w:val="004D245D"/>
    <w:rsid w:val="004F5022"/>
    <w:rsid w:val="00932E4A"/>
    <w:rsid w:val="00BE20A9"/>
    <w:rsid w:val="00DA3C76"/>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2059</Characters>
  <Application>Microsoft Office Word</Application>
  <DocSecurity>0</DocSecurity>
  <Lines>17</Lines>
  <Paragraphs>4</Paragraphs>
  <ScaleCrop>false</ScaleCrop>
  <Company>Toshiba</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2015-04-27T13:42:00Z</dcterms:created>
  <dcterms:modified xsi:type="dcterms:W3CDTF">2015-04-27T13:45:00Z</dcterms:modified>
</cp:coreProperties>
</file>