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7EE7" w14:textId="77777777" w:rsidR="009A7513" w:rsidRPr="00AA196E" w:rsidRDefault="009A7513">
      <w:pPr>
        <w:jc w:val="center"/>
        <w:rPr>
          <w:rFonts w:asciiTheme="minorHAnsi" w:hAnsiTheme="minorHAnsi" w:cs="Microsoft Uighur"/>
          <w:sz w:val="22"/>
          <w:szCs w:val="22"/>
        </w:rPr>
      </w:pPr>
      <w:r w:rsidRPr="00AA196E">
        <w:rPr>
          <w:rFonts w:asciiTheme="minorHAnsi" w:hAnsiTheme="minorHAnsi" w:cs="Microsoft Uighur"/>
          <w:b/>
          <w:bCs/>
          <w:i/>
          <w:iCs/>
          <w:sz w:val="22"/>
          <w:szCs w:val="22"/>
        </w:rPr>
        <w:t>All Things New</w:t>
      </w:r>
      <w:r w:rsidRPr="00AA196E">
        <w:rPr>
          <w:rFonts w:asciiTheme="minorHAnsi" w:hAnsiTheme="minorHAnsi" w:cs="Microsoft Uighur"/>
          <w:sz w:val="22"/>
          <w:szCs w:val="22"/>
        </w:rPr>
        <w:t xml:space="preserve"> </w:t>
      </w:r>
    </w:p>
    <w:p w14:paraId="5179299A" w14:textId="77777777" w:rsidR="009A7513" w:rsidRPr="00AA196E" w:rsidRDefault="009A7513">
      <w:pPr>
        <w:jc w:val="center"/>
        <w:rPr>
          <w:rFonts w:asciiTheme="minorHAnsi" w:hAnsiTheme="minorHAnsi" w:cs="Microsoft Uighur"/>
          <w:sz w:val="22"/>
          <w:szCs w:val="22"/>
        </w:rPr>
      </w:pPr>
      <w:r w:rsidRPr="00AA196E">
        <w:rPr>
          <w:rFonts w:asciiTheme="minorHAnsi" w:hAnsiTheme="minorHAnsi" w:cs="Microsoft Uighur"/>
          <w:sz w:val="22"/>
          <w:szCs w:val="22"/>
        </w:rPr>
        <w:t xml:space="preserve">New-Life Lessons from the Apostle Peter’s First Letter </w:t>
      </w:r>
    </w:p>
    <w:p w14:paraId="303DCFF0" w14:textId="77777777" w:rsidR="009A7513" w:rsidRPr="00AA196E" w:rsidRDefault="009A7513">
      <w:pPr>
        <w:jc w:val="center"/>
        <w:rPr>
          <w:rFonts w:asciiTheme="minorHAnsi" w:hAnsiTheme="minorHAnsi" w:cs="Microsoft Uighur"/>
          <w:sz w:val="22"/>
          <w:szCs w:val="22"/>
        </w:rPr>
      </w:pPr>
    </w:p>
    <w:p w14:paraId="4E5EFF9B" w14:textId="77777777" w:rsidR="009A7513" w:rsidRPr="00AA196E" w:rsidRDefault="009A7513">
      <w:pPr>
        <w:jc w:val="center"/>
        <w:rPr>
          <w:rFonts w:asciiTheme="minorHAnsi" w:hAnsiTheme="minorHAnsi" w:cs="Microsoft Uighur"/>
          <w:sz w:val="22"/>
          <w:szCs w:val="22"/>
        </w:rPr>
      </w:pPr>
      <w:r w:rsidRPr="00AA196E">
        <w:rPr>
          <w:rFonts w:asciiTheme="minorHAnsi" w:hAnsiTheme="minorHAnsi" w:cs="Microsoft Uighur"/>
          <w:b/>
          <w:bCs/>
          <w:sz w:val="22"/>
          <w:szCs w:val="22"/>
        </w:rPr>
        <w:t>New Behavior: A Life of Love</w:t>
      </w:r>
    </w:p>
    <w:p w14:paraId="2D80B9D9" w14:textId="77777777" w:rsidR="009A7513" w:rsidRPr="00AA196E" w:rsidRDefault="009A7513">
      <w:pPr>
        <w:jc w:val="center"/>
        <w:rPr>
          <w:rFonts w:asciiTheme="minorHAnsi" w:hAnsiTheme="minorHAnsi" w:cs="Microsoft Uighur"/>
          <w:sz w:val="22"/>
          <w:szCs w:val="22"/>
        </w:rPr>
      </w:pPr>
      <w:r w:rsidRPr="00AA196E">
        <w:rPr>
          <w:rFonts w:asciiTheme="minorHAnsi" w:hAnsiTheme="minorHAnsi" w:cs="Microsoft Uighur"/>
          <w:sz w:val="22"/>
          <w:szCs w:val="22"/>
        </w:rPr>
        <w:t>Or, Avoiding the So-Called Life</w:t>
      </w:r>
    </w:p>
    <w:p w14:paraId="3E6679D2" w14:textId="77777777" w:rsidR="009A7513" w:rsidRPr="00AA196E" w:rsidRDefault="009A7513">
      <w:pPr>
        <w:jc w:val="center"/>
        <w:rPr>
          <w:rFonts w:asciiTheme="minorHAnsi" w:hAnsiTheme="minorHAnsi" w:cs="Microsoft Uighur"/>
          <w:sz w:val="22"/>
          <w:szCs w:val="22"/>
        </w:rPr>
      </w:pPr>
      <w:r w:rsidRPr="00AA196E">
        <w:rPr>
          <w:rFonts w:asciiTheme="minorHAnsi" w:hAnsiTheme="minorHAnsi" w:cs="Microsoft Uighur"/>
          <w:sz w:val="22"/>
          <w:szCs w:val="22"/>
        </w:rPr>
        <w:t>1 Peter 4:7-11</w:t>
      </w:r>
    </w:p>
    <w:p w14:paraId="7C5C4BC5" w14:textId="77777777" w:rsidR="009A7513" w:rsidRPr="00AA196E" w:rsidRDefault="009A7513">
      <w:pPr>
        <w:jc w:val="center"/>
        <w:rPr>
          <w:rFonts w:asciiTheme="minorHAnsi" w:hAnsiTheme="minorHAnsi" w:cs="Microsoft Uighur"/>
          <w:sz w:val="22"/>
          <w:szCs w:val="22"/>
        </w:rPr>
      </w:pPr>
    </w:p>
    <w:p w14:paraId="7BD3C6A3" w14:textId="77777777" w:rsidR="009A7513" w:rsidRPr="00AA196E" w:rsidRDefault="009A7513">
      <w:pPr>
        <w:tabs>
          <w:tab w:val="left" w:pos="-180"/>
          <w:tab w:val="left" w:pos="0"/>
          <w:tab w:val="left" w:pos="540"/>
          <w:tab w:val="left" w:pos="1440"/>
        </w:tabs>
        <w:ind w:firstLine="540"/>
        <w:rPr>
          <w:rFonts w:asciiTheme="minorHAnsi" w:hAnsiTheme="minorHAnsi" w:cs="Microsoft Uighur"/>
          <w:sz w:val="22"/>
          <w:szCs w:val="22"/>
        </w:rPr>
      </w:pPr>
      <w:r w:rsidRPr="00AA196E">
        <w:rPr>
          <w:rFonts w:asciiTheme="minorHAnsi" w:hAnsiTheme="minorHAnsi" w:cs="Microsoft Uighur"/>
          <w:sz w:val="22"/>
          <w:szCs w:val="22"/>
        </w:rPr>
        <w:t>Peter is pain</w:t>
      </w:r>
      <w:r w:rsidR="00AA196E">
        <w:rPr>
          <w:rFonts w:asciiTheme="minorHAnsi" w:hAnsiTheme="minorHAnsi" w:cs="Microsoft Uighur"/>
          <w:sz w:val="22"/>
          <w:szCs w:val="22"/>
        </w:rPr>
        <w:t>ting a portrait of a Christian.</w:t>
      </w:r>
      <w:r w:rsidRPr="00AA196E">
        <w:rPr>
          <w:rFonts w:asciiTheme="minorHAnsi" w:hAnsiTheme="minorHAnsi" w:cs="Microsoft Uighur"/>
          <w:sz w:val="22"/>
          <w:szCs w:val="22"/>
        </w:rPr>
        <w:t xml:space="preserve"> What, exactly, </w:t>
      </w:r>
      <w:r w:rsidR="00AA196E">
        <w:rPr>
          <w:rFonts w:asciiTheme="minorHAnsi" w:hAnsiTheme="minorHAnsi" w:cs="Microsoft Uighur"/>
          <w:sz w:val="22"/>
          <w:szCs w:val="22"/>
        </w:rPr>
        <w:t xml:space="preserve">does a believer in Christ do? </w:t>
      </w:r>
      <w:r w:rsidRPr="00AA196E">
        <w:rPr>
          <w:rFonts w:asciiTheme="minorHAnsi" w:hAnsiTheme="minorHAnsi" w:cs="Microsoft Uighur"/>
          <w:sz w:val="22"/>
          <w:szCs w:val="22"/>
        </w:rPr>
        <w:t>How does he/she behave? And more importantly, what is the motivation? Christian, live a life of love. Here’s how. . .</w:t>
      </w:r>
    </w:p>
    <w:p w14:paraId="06786802" w14:textId="77777777" w:rsidR="009A7513" w:rsidRPr="00AA196E" w:rsidRDefault="009A7513">
      <w:pPr>
        <w:tabs>
          <w:tab w:val="left" w:pos="-180"/>
          <w:tab w:val="left" w:pos="0"/>
          <w:tab w:val="left" w:pos="540"/>
          <w:tab w:val="left" w:pos="1440"/>
        </w:tabs>
        <w:ind w:firstLine="540"/>
        <w:rPr>
          <w:rFonts w:asciiTheme="minorHAnsi" w:hAnsiTheme="minorHAnsi" w:cs="Microsoft Uighur"/>
          <w:sz w:val="22"/>
          <w:szCs w:val="22"/>
        </w:rPr>
      </w:pPr>
    </w:p>
    <w:p w14:paraId="543AD3E4" w14:textId="77777777" w:rsidR="009A7513" w:rsidRPr="00AA196E" w:rsidRDefault="009A7513">
      <w:pPr>
        <w:tabs>
          <w:tab w:val="left" w:pos="-180"/>
          <w:tab w:val="left" w:pos="0"/>
          <w:tab w:val="left" w:pos="540"/>
          <w:tab w:val="left" w:pos="1440"/>
        </w:tabs>
        <w:ind w:left="540" w:hanging="540"/>
        <w:rPr>
          <w:rFonts w:asciiTheme="minorHAnsi" w:hAnsiTheme="minorHAnsi" w:cs="Microsoft Uighur"/>
          <w:sz w:val="22"/>
          <w:szCs w:val="22"/>
        </w:rPr>
      </w:pPr>
      <w:r w:rsidRPr="00AA196E">
        <w:rPr>
          <w:rFonts w:asciiTheme="minorHAnsi" w:hAnsiTheme="minorHAnsi" w:cs="Microsoft Uighur"/>
          <w:b/>
          <w:bCs/>
          <w:i/>
          <w:iCs/>
          <w:sz w:val="22"/>
          <w:szCs w:val="22"/>
        </w:rPr>
        <w:t>Focus! Because the time is so short, make it count by taking life seriously, thoughtfully, and prayerfully.</w:t>
      </w:r>
      <w:r w:rsidRPr="00AA196E">
        <w:rPr>
          <w:rFonts w:asciiTheme="minorHAnsi" w:hAnsiTheme="minorHAnsi" w:cs="Microsoft Uighur"/>
          <w:sz w:val="22"/>
          <w:szCs w:val="22"/>
        </w:rPr>
        <w:t xml:space="preserve">  v. 7</w:t>
      </w:r>
    </w:p>
    <w:p w14:paraId="6FDFB063"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737EA8A5" w14:textId="77777777" w:rsidR="009A7513" w:rsidRPr="00AA196E" w:rsidRDefault="00AA196E">
      <w:pPr>
        <w:tabs>
          <w:tab w:val="left" w:pos="-180"/>
          <w:tab w:val="left" w:pos="0"/>
          <w:tab w:val="left" w:pos="540"/>
          <w:tab w:val="left" w:pos="1440"/>
        </w:tabs>
        <w:ind w:firstLine="540"/>
        <w:rPr>
          <w:rFonts w:asciiTheme="minorHAnsi" w:hAnsiTheme="minorHAnsi" w:cs="Microsoft Uighur"/>
          <w:sz w:val="22"/>
          <w:szCs w:val="22"/>
        </w:rPr>
      </w:pPr>
      <w:r>
        <w:rPr>
          <w:rFonts w:asciiTheme="minorHAnsi" w:hAnsiTheme="minorHAnsi" w:cs="Microsoft Uighur"/>
          <w:sz w:val="22"/>
          <w:szCs w:val="22"/>
        </w:rPr>
        <w:t xml:space="preserve">Distracted. </w:t>
      </w:r>
      <w:r w:rsidR="009A7513" w:rsidRPr="00AA196E">
        <w:rPr>
          <w:rFonts w:asciiTheme="minorHAnsi" w:hAnsiTheme="minorHAnsi" w:cs="Microsoft Uighur"/>
          <w:sz w:val="22"/>
          <w:szCs w:val="22"/>
        </w:rPr>
        <w:t>That’s what we ar</w:t>
      </w:r>
      <w:r>
        <w:rPr>
          <w:rFonts w:asciiTheme="minorHAnsi" w:hAnsiTheme="minorHAnsi" w:cs="Microsoft Uighur"/>
          <w:sz w:val="22"/>
          <w:szCs w:val="22"/>
        </w:rPr>
        <w:t xml:space="preserve">e and in many ways who we are. </w:t>
      </w:r>
      <w:r w:rsidR="009A7513" w:rsidRPr="00AA196E">
        <w:rPr>
          <w:rFonts w:asciiTheme="minorHAnsi" w:hAnsiTheme="minorHAnsi" w:cs="Microsoft Uighur"/>
          <w:sz w:val="22"/>
          <w:szCs w:val="22"/>
        </w:rPr>
        <w:t xml:space="preserve">And that drives us in two dangerous ways. First, we are easily sucked into the bottomless pit of entertainment, fantasy sports, gaming, </w:t>
      </w:r>
      <w:r>
        <w:rPr>
          <w:rFonts w:asciiTheme="minorHAnsi" w:hAnsiTheme="minorHAnsi" w:cs="Microsoft Uighur"/>
          <w:sz w:val="22"/>
          <w:szCs w:val="22"/>
        </w:rPr>
        <w:t xml:space="preserve">and living in a virtual world. </w:t>
      </w:r>
      <w:r w:rsidR="009A7513" w:rsidRPr="00AA196E">
        <w:rPr>
          <w:rFonts w:asciiTheme="minorHAnsi" w:hAnsiTheme="minorHAnsi" w:cs="Microsoft Uighur"/>
          <w:sz w:val="22"/>
          <w:szCs w:val="22"/>
        </w:rPr>
        <w:t>Second, we are in constant motion with images before us and audio in our heads to the point that the ability to reflect quietly upon eternal things becomes impossible, even “in church,” which, more and more people expect to match the rest of their so-called lives. Prov. 1:20-33</w:t>
      </w:r>
    </w:p>
    <w:p w14:paraId="5D18A452"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bookmarkStart w:id="0" w:name="_GoBack"/>
    </w:p>
    <w:bookmarkEnd w:id="0"/>
    <w:p w14:paraId="1564CAAA" w14:textId="77777777" w:rsidR="009A7513" w:rsidRPr="00AA196E" w:rsidRDefault="00AA196E">
      <w:pPr>
        <w:tabs>
          <w:tab w:val="left" w:pos="-180"/>
          <w:tab w:val="left" w:pos="0"/>
          <w:tab w:val="left" w:pos="540"/>
          <w:tab w:val="left" w:pos="1440"/>
        </w:tabs>
        <w:ind w:left="540" w:hanging="540"/>
        <w:rPr>
          <w:rFonts w:asciiTheme="minorHAnsi" w:hAnsiTheme="minorHAnsi" w:cs="Microsoft Uighur"/>
          <w:sz w:val="22"/>
          <w:szCs w:val="22"/>
        </w:rPr>
      </w:pPr>
      <w:r>
        <w:rPr>
          <w:rFonts w:asciiTheme="minorHAnsi" w:hAnsiTheme="minorHAnsi" w:cs="Microsoft Uighur"/>
          <w:b/>
          <w:bCs/>
          <w:i/>
          <w:iCs/>
          <w:sz w:val="22"/>
          <w:szCs w:val="22"/>
        </w:rPr>
        <w:t>Love!</w:t>
      </w:r>
      <w:r w:rsidR="009A7513" w:rsidRPr="00AA196E">
        <w:rPr>
          <w:rFonts w:asciiTheme="minorHAnsi" w:hAnsiTheme="minorHAnsi" w:cs="Microsoft Uighur"/>
          <w:b/>
          <w:bCs/>
          <w:i/>
          <w:iCs/>
          <w:sz w:val="22"/>
          <w:szCs w:val="22"/>
        </w:rPr>
        <w:t xml:space="preserve"> The key thing about you is whom and how you love, since love mirrors the work of Jesus, covering s</w:t>
      </w:r>
      <w:r w:rsidR="009A7513" w:rsidRPr="00AA196E">
        <w:rPr>
          <w:rFonts w:asciiTheme="minorHAnsi" w:hAnsiTheme="minorHAnsi" w:cs="Microsoft Uighur"/>
          <w:b/>
          <w:bCs/>
          <w:sz w:val="22"/>
          <w:szCs w:val="22"/>
        </w:rPr>
        <w:t>in.</w:t>
      </w:r>
      <w:r w:rsidR="009A7513" w:rsidRPr="00AA196E">
        <w:rPr>
          <w:rFonts w:asciiTheme="minorHAnsi" w:hAnsiTheme="minorHAnsi" w:cs="Microsoft Uighur"/>
          <w:sz w:val="22"/>
          <w:szCs w:val="22"/>
        </w:rPr>
        <w:t xml:space="preserve">  v. 8</w:t>
      </w:r>
    </w:p>
    <w:p w14:paraId="56BF8C4F"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0D76A784"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sectPr w:rsidR="009A7513" w:rsidRPr="00AA196E" w:rsidSect="00AA196E">
          <w:pgSz w:w="12240" w:h="15840" w:code="1"/>
          <w:pgMar w:top="1440" w:right="1080" w:bottom="1440" w:left="1080" w:header="576" w:footer="576" w:gutter="0"/>
          <w:cols w:space="720"/>
          <w:noEndnote/>
          <w:docGrid w:linePitch="326"/>
        </w:sectPr>
      </w:pPr>
    </w:p>
    <w:p w14:paraId="1C052D40" w14:textId="77777777" w:rsidR="009A7513" w:rsidRPr="00AA196E" w:rsidRDefault="009A7513">
      <w:pPr>
        <w:tabs>
          <w:tab w:val="left" w:pos="-180"/>
          <w:tab w:val="left" w:pos="0"/>
          <w:tab w:val="left" w:pos="540"/>
          <w:tab w:val="left" w:pos="1440"/>
        </w:tabs>
        <w:ind w:firstLine="540"/>
        <w:rPr>
          <w:rFonts w:asciiTheme="minorHAnsi" w:hAnsiTheme="minorHAnsi" w:cs="Microsoft Uighur"/>
          <w:sz w:val="22"/>
          <w:szCs w:val="22"/>
        </w:rPr>
      </w:pPr>
      <w:r w:rsidRPr="00AA196E">
        <w:rPr>
          <w:rFonts w:asciiTheme="minorHAnsi" w:hAnsiTheme="minorHAnsi" w:cs="Microsoft Uighur"/>
          <w:sz w:val="22"/>
          <w:szCs w:val="22"/>
        </w:rPr>
        <w:lastRenderedPageBreak/>
        <w:t>Love is not a cover-up, denial, or an enabling of sin, but a life lived in such a way that the guilt, shame, and notoriety of sin is replaced by a quiet redemption and restoration of sinners. 1 Cor. 13</w:t>
      </w:r>
    </w:p>
    <w:p w14:paraId="0DA5AFDE"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2858934B" w14:textId="77777777" w:rsidR="009A7513" w:rsidRPr="00AA196E" w:rsidRDefault="009A7513">
      <w:pPr>
        <w:tabs>
          <w:tab w:val="left" w:pos="-180"/>
          <w:tab w:val="left" w:pos="0"/>
          <w:tab w:val="left" w:pos="540"/>
          <w:tab w:val="left" w:pos="1440"/>
        </w:tabs>
        <w:ind w:left="540" w:hanging="540"/>
        <w:rPr>
          <w:rFonts w:asciiTheme="minorHAnsi" w:hAnsiTheme="minorHAnsi" w:cs="Microsoft Uighur"/>
          <w:sz w:val="22"/>
          <w:szCs w:val="22"/>
        </w:rPr>
      </w:pPr>
      <w:r w:rsidRPr="00AA196E">
        <w:rPr>
          <w:rFonts w:asciiTheme="minorHAnsi" w:hAnsiTheme="minorHAnsi" w:cs="Microsoft Uighur"/>
          <w:b/>
          <w:bCs/>
          <w:i/>
          <w:iCs/>
          <w:sz w:val="22"/>
          <w:szCs w:val="22"/>
        </w:rPr>
        <w:t>Serve! As you help others, do so cheerfully and diligently, according to your opportunities and gifts.</w:t>
      </w:r>
      <w:r w:rsidRPr="00AA196E">
        <w:rPr>
          <w:rFonts w:asciiTheme="minorHAnsi" w:hAnsiTheme="minorHAnsi" w:cs="Microsoft Uighur"/>
          <w:sz w:val="22"/>
          <w:szCs w:val="22"/>
        </w:rPr>
        <w:t xml:space="preserve">  vv. 9-11a</w:t>
      </w:r>
    </w:p>
    <w:p w14:paraId="69176E33"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42EB7F15" w14:textId="77777777" w:rsidR="009A7513" w:rsidRPr="00AA196E" w:rsidRDefault="009A7513">
      <w:pPr>
        <w:tabs>
          <w:tab w:val="left" w:pos="-180"/>
          <w:tab w:val="left" w:pos="0"/>
          <w:tab w:val="left" w:pos="540"/>
          <w:tab w:val="left" w:pos="1440"/>
        </w:tabs>
        <w:ind w:firstLine="540"/>
        <w:rPr>
          <w:rFonts w:asciiTheme="minorHAnsi" w:hAnsiTheme="minorHAnsi" w:cs="Microsoft Uighur"/>
          <w:sz w:val="22"/>
          <w:szCs w:val="22"/>
        </w:rPr>
      </w:pPr>
      <w:r w:rsidRPr="00AA196E">
        <w:rPr>
          <w:rFonts w:asciiTheme="minorHAnsi" w:hAnsiTheme="minorHAnsi" w:cs="Microsoft Uighur"/>
          <w:sz w:val="22"/>
          <w:szCs w:val="22"/>
        </w:rPr>
        <w:t>Focused love lead</w:t>
      </w:r>
      <w:r w:rsidR="00AA196E">
        <w:rPr>
          <w:rFonts w:asciiTheme="minorHAnsi" w:hAnsiTheme="minorHAnsi" w:cs="Microsoft Uighur"/>
          <w:sz w:val="22"/>
          <w:szCs w:val="22"/>
        </w:rPr>
        <w:t xml:space="preserve">s to serving others God’s way. </w:t>
      </w:r>
      <w:r w:rsidRPr="00AA196E">
        <w:rPr>
          <w:rFonts w:asciiTheme="minorHAnsi" w:hAnsiTheme="minorHAnsi" w:cs="Microsoft Uighur"/>
          <w:sz w:val="22"/>
          <w:szCs w:val="22"/>
        </w:rPr>
        <w:t>Everyone who takes Jesus seriously will want to join a church and be a vibrant part of His present incarnation. The distracted life is the self-abs</w:t>
      </w:r>
      <w:r w:rsidR="00AA196E">
        <w:rPr>
          <w:rFonts w:asciiTheme="minorHAnsi" w:hAnsiTheme="minorHAnsi" w:cs="Microsoft Uighur"/>
          <w:sz w:val="22"/>
          <w:szCs w:val="22"/>
        </w:rPr>
        <w:t xml:space="preserve">orbed life, most unfulfilling. </w:t>
      </w:r>
      <w:r w:rsidRPr="00AA196E">
        <w:rPr>
          <w:rFonts w:asciiTheme="minorHAnsi" w:hAnsiTheme="minorHAnsi" w:cs="Microsoft Uighur"/>
          <w:sz w:val="22"/>
          <w:szCs w:val="22"/>
        </w:rPr>
        <w:t>Don’t waste your life ignoring God’s plan. Don’t let a bad church experience rob you of eternal reward. Eph. 1:15-23</w:t>
      </w:r>
    </w:p>
    <w:p w14:paraId="5F771953"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7713770A" w14:textId="77777777" w:rsidR="009A7513" w:rsidRPr="00AA196E" w:rsidRDefault="00AA196E">
      <w:pPr>
        <w:tabs>
          <w:tab w:val="left" w:pos="-180"/>
          <w:tab w:val="left" w:pos="0"/>
          <w:tab w:val="left" w:pos="540"/>
          <w:tab w:val="left" w:pos="1440"/>
        </w:tabs>
        <w:ind w:left="540" w:hanging="540"/>
        <w:rPr>
          <w:rFonts w:asciiTheme="minorHAnsi" w:hAnsiTheme="minorHAnsi" w:cs="Microsoft Uighur"/>
          <w:sz w:val="22"/>
          <w:szCs w:val="22"/>
        </w:rPr>
      </w:pPr>
      <w:r>
        <w:rPr>
          <w:rFonts w:asciiTheme="minorHAnsi" w:hAnsiTheme="minorHAnsi" w:cs="Microsoft Uighur"/>
          <w:b/>
          <w:bCs/>
          <w:i/>
          <w:iCs/>
          <w:sz w:val="22"/>
          <w:szCs w:val="22"/>
        </w:rPr>
        <w:t xml:space="preserve">Worship! </w:t>
      </w:r>
      <w:r w:rsidR="009A7513" w:rsidRPr="00AA196E">
        <w:rPr>
          <w:rFonts w:asciiTheme="minorHAnsi" w:hAnsiTheme="minorHAnsi" w:cs="Microsoft Uighur"/>
          <w:b/>
          <w:bCs/>
          <w:i/>
          <w:iCs/>
          <w:sz w:val="22"/>
          <w:szCs w:val="22"/>
        </w:rPr>
        <w:t>For as you lay down your life for others, God is most glorified, just as He was in Jesus.</w:t>
      </w:r>
      <w:r w:rsidR="009A7513" w:rsidRPr="00AA196E">
        <w:rPr>
          <w:rFonts w:asciiTheme="minorHAnsi" w:hAnsiTheme="minorHAnsi" w:cs="Microsoft Uighur"/>
          <w:sz w:val="22"/>
          <w:szCs w:val="22"/>
        </w:rPr>
        <w:t xml:space="preserve">  v. 11b</w:t>
      </w:r>
      <w:r w:rsidR="009A7513" w:rsidRPr="00AA196E">
        <w:rPr>
          <w:rFonts w:asciiTheme="minorHAnsi" w:hAnsiTheme="minorHAnsi" w:cs="Microsoft Uighur"/>
          <w:sz w:val="22"/>
          <w:szCs w:val="22"/>
        </w:rPr>
        <w:tab/>
        <w:t>1 Jn. 3:16</w:t>
      </w:r>
    </w:p>
    <w:p w14:paraId="40CABE6F"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3CF86F48" w14:textId="77777777" w:rsidR="009A7513" w:rsidRPr="00AA196E" w:rsidRDefault="009A7513">
      <w:pPr>
        <w:framePr w:w="1497" w:h="1497" w:hRule="exact" w:wrap="auto" w:vAnchor="text" w:hAnchor="margin" w:x="13392" w:y="2354"/>
        <w:rPr>
          <w:rFonts w:asciiTheme="minorHAnsi" w:hAnsiTheme="minorHAnsi"/>
          <w:sz w:val="22"/>
          <w:szCs w:val="22"/>
        </w:rPr>
      </w:pPr>
      <w:r w:rsidRPr="00AA196E">
        <w:rPr>
          <w:rFonts w:asciiTheme="minorHAnsi" w:hAnsiTheme="minorHAnsi"/>
          <w:sz w:val="22"/>
          <w:szCs w:val="22"/>
        </w:rPr>
        <w:lastRenderedPageBreak/>
        <w:pict w14:anchorId="7A85C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6" o:title="" cropbottom="-3794f" cropright="-3843f"/>
          </v:shape>
        </w:pict>
      </w:r>
    </w:p>
    <w:p w14:paraId="21D1F786"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r w:rsidRPr="00AA196E">
        <w:rPr>
          <w:rFonts w:asciiTheme="minorHAnsi" w:hAnsiTheme="minorHAnsi" w:cs="Microsoft Uighur"/>
          <w:b/>
          <w:bCs/>
          <w:i/>
          <w:iCs/>
          <w:sz w:val="22"/>
          <w:szCs w:val="22"/>
        </w:rPr>
        <w:t>Applying Truth to</w:t>
      </w:r>
      <w:r w:rsidR="00AA196E">
        <w:rPr>
          <w:rFonts w:asciiTheme="minorHAnsi" w:hAnsiTheme="minorHAnsi" w:cs="Microsoft Uighur"/>
          <w:b/>
          <w:bCs/>
          <w:i/>
          <w:iCs/>
          <w:sz w:val="22"/>
          <w:szCs w:val="22"/>
        </w:rPr>
        <w:t xml:space="preserve"> Life: Avoid a so-called life. </w:t>
      </w:r>
      <w:r w:rsidRPr="00AA196E">
        <w:rPr>
          <w:rFonts w:asciiTheme="minorHAnsi" w:hAnsiTheme="minorHAnsi" w:cs="Microsoft Uighur"/>
          <w:b/>
          <w:bCs/>
          <w:i/>
          <w:iCs/>
          <w:sz w:val="22"/>
          <w:szCs w:val="22"/>
        </w:rPr>
        <w:t xml:space="preserve">How? </w:t>
      </w:r>
      <w:r w:rsidRPr="00AA196E">
        <w:rPr>
          <w:rFonts w:asciiTheme="minorHAnsi" w:hAnsiTheme="minorHAnsi" w:cs="Microsoft Uighur"/>
          <w:sz w:val="22"/>
          <w:szCs w:val="22"/>
        </w:rPr>
        <w:tab/>
      </w:r>
    </w:p>
    <w:p w14:paraId="0F118568"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p>
    <w:p w14:paraId="2E37A353"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r w:rsidRPr="00AA196E">
        <w:rPr>
          <w:rFonts w:asciiTheme="minorHAnsi" w:hAnsiTheme="minorHAnsi" w:cs="Microsoft Uighur"/>
          <w:i/>
          <w:iCs/>
          <w:sz w:val="22"/>
          <w:szCs w:val="22"/>
        </w:rPr>
        <w:t xml:space="preserve">Pay attention. </w:t>
      </w:r>
      <w:r w:rsidRPr="00AA196E">
        <w:rPr>
          <w:rFonts w:asciiTheme="minorHAnsi" w:hAnsiTheme="minorHAnsi" w:cs="Microsoft Uighur"/>
          <w:sz w:val="22"/>
          <w:szCs w:val="22"/>
        </w:rPr>
        <w:t xml:space="preserve">Live </w:t>
      </w:r>
      <w:r w:rsidR="00AA196E">
        <w:rPr>
          <w:rFonts w:asciiTheme="minorHAnsi" w:hAnsiTheme="minorHAnsi" w:cs="Microsoft Uighur"/>
          <w:sz w:val="22"/>
          <w:szCs w:val="22"/>
        </w:rPr>
        <w:t xml:space="preserve">life, don’t let life live you. </w:t>
      </w:r>
      <w:r w:rsidRPr="00AA196E">
        <w:rPr>
          <w:rFonts w:asciiTheme="minorHAnsi" w:hAnsiTheme="minorHAnsi" w:cs="Microsoft Uighur"/>
          <w:sz w:val="22"/>
          <w:szCs w:val="22"/>
        </w:rPr>
        <w:t>Think about your days and nights and ask if they are profitable for eternity.</w:t>
      </w:r>
    </w:p>
    <w:p w14:paraId="27817800" w14:textId="77777777" w:rsidR="009A7513" w:rsidRPr="00AA196E" w:rsidRDefault="009A7513">
      <w:pPr>
        <w:tabs>
          <w:tab w:val="left" w:pos="-180"/>
          <w:tab w:val="left" w:pos="0"/>
          <w:tab w:val="left" w:pos="540"/>
          <w:tab w:val="left" w:pos="1440"/>
        </w:tabs>
        <w:rPr>
          <w:rFonts w:asciiTheme="minorHAnsi" w:hAnsiTheme="minorHAnsi" w:cs="Microsoft Uighur"/>
          <w:i/>
          <w:iCs/>
          <w:sz w:val="22"/>
          <w:szCs w:val="22"/>
        </w:rPr>
      </w:pPr>
    </w:p>
    <w:p w14:paraId="2CE57177" w14:textId="77777777" w:rsidR="009A7513" w:rsidRPr="00AA196E" w:rsidRDefault="00AA196E">
      <w:pPr>
        <w:tabs>
          <w:tab w:val="left" w:pos="-180"/>
          <w:tab w:val="left" w:pos="0"/>
          <w:tab w:val="left" w:pos="540"/>
          <w:tab w:val="left" w:pos="1440"/>
        </w:tabs>
        <w:rPr>
          <w:rFonts w:asciiTheme="minorHAnsi" w:hAnsiTheme="minorHAnsi" w:cs="Microsoft Uighur"/>
          <w:sz w:val="22"/>
          <w:szCs w:val="22"/>
        </w:rPr>
      </w:pPr>
      <w:r>
        <w:rPr>
          <w:rFonts w:asciiTheme="minorHAnsi" w:hAnsiTheme="minorHAnsi" w:cs="Microsoft Uighur"/>
          <w:i/>
          <w:iCs/>
          <w:sz w:val="22"/>
          <w:szCs w:val="22"/>
        </w:rPr>
        <w:t>Care wisely.</w:t>
      </w:r>
      <w:r>
        <w:rPr>
          <w:rFonts w:asciiTheme="minorHAnsi" w:hAnsiTheme="minorHAnsi" w:cs="Microsoft Uighur"/>
          <w:sz w:val="22"/>
          <w:szCs w:val="22"/>
        </w:rPr>
        <w:t xml:space="preserve"> Love gives, lust takes. </w:t>
      </w:r>
      <w:r w:rsidR="009A7513" w:rsidRPr="00AA196E">
        <w:rPr>
          <w:rFonts w:asciiTheme="minorHAnsi" w:hAnsiTheme="minorHAnsi" w:cs="Microsoft Uighur"/>
          <w:sz w:val="22"/>
          <w:szCs w:val="22"/>
        </w:rPr>
        <w:t>Love conquers sin</w:t>
      </w:r>
      <w:r>
        <w:rPr>
          <w:rFonts w:asciiTheme="minorHAnsi" w:hAnsiTheme="minorHAnsi" w:cs="Microsoft Uighur"/>
          <w:sz w:val="22"/>
          <w:szCs w:val="22"/>
        </w:rPr>
        <w:t xml:space="preserve">, lust fuels the fires of sin. </w:t>
      </w:r>
      <w:r w:rsidR="009A7513" w:rsidRPr="00AA196E">
        <w:rPr>
          <w:rFonts w:asciiTheme="minorHAnsi" w:hAnsiTheme="minorHAnsi" w:cs="Microsoft Uighur"/>
          <w:sz w:val="22"/>
          <w:szCs w:val="22"/>
        </w:rPr>
        <w:t xml:space="preserve">Lust is fleeting, love lasts. </w:t>
      </w:r>
    </w:p>
    <w:p w14:paraId="793EB76C" w14:textId="77777777" w:rsidR="009A7513" w:rsidRPr="00AA196E" w:rsidRDefault="009A7513">
      <w:pPr>
        <w:tabs>
          <w:tab w:val="left" w:pos="-180"/>
          <w:tab w:val="left" w:pos="0"/>
          <w:tab w:val="left" w:pos="540"/>
          <w:tab w:val="left" w:pos="1440"/>
        </w:tabs>
        <w:rPr>
          <w:rFonts w:asciiTheme="minorHAnsi" w:hAnsiTheme="minorHAnsi" w:cs="Microsoft Uighur"/>
          <w:i/>
          <w:iCs/>
          <w:sz w:val="22"/>
          <w:szCs w:val="22"/>
        </w:rPr>
      </w:pPr>
    </w:p>
    <w:p w14:paraId="760F983A"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r w:rsidRPr="00AA196E">
        <w:rPr>
          <w:rFonts w:asciiTheme="minorHAnsi" w:hAnsiTheme="minorHAnsi" w:cs="Microsoft Uighur"/>
          <w:i/>
          <w:iCs/>
          <w:sz w:val="22"/>
          <w:szCs w:val="22"/>
        </w:rPr>
        <w:t>Make your days count.</w:t>
      </w:r>
      <w:r w:rsidRPr="00AA196E">
        <w:rPr>
          <w:rFonts w:asciiTheme="minorHAnsi" w:hAnsiTheme="minorHAnsi" w:cs="Microsoft Uighur"/>
          <w:sz w:val="22"/>
          <w:szCs w:val="22"/>
        </w:rPr>
        <w:t xml:space="preserve"> Don’t sleepwalk, drugged by activity, mindlessly. Live purposefully the life for which God created you, and use your gifts accordingly.  </w:t>
      </w:r>
    </w:p>
    <w:p w14:paraId="4F4FDBC9" w14:textId="77777777" w:rsidR="009A7513" w:rsidRPr="00AA196E" w:rsidRDefault="009A7513">
      <w:pPr>
        <w:tabs>
          <w:tab w:val="left" w:pos="-180"/>
          <w:tab w:val="left" w:pos="0"/>
          <w:tab w:val="left" w:pos="540"/>
          <w:tab w:val="left" w:pos="1440"/>
        </w:tabs>
        <w:rPr>
          <w:rFonts w:asciiTheme="minorHAnsi" w:hAnsiTheme="minorHAnsi" w:cs="Microsoft Uighur"/>
          <w:i/>
          <w:iCs/>
          <w:sz w:val="22"/>
          <w:szCs w:val="22"/>
        </w:rPr>
      </w:pPr>
    </w:p>
    <w:p w14:paraId="45AF8B75" w14:textId="77777777" w:rsidR="009A7513" w:rsidRPr="00AA196E" w:rsidRDefault="009A7513">
      <w:pPr>
        <w:tabs>
          <w:tab w:val="left" w:pos="-180"/>
          <w:tab w:val="left" w:pos="0"/>
          <w:tab w:val="left" w:pos="540"/>
          <w:tab w:val="left" w:pos="1440"/>
        </w:tabs>
        <w:rPr>
          <w:rFonts w:asciiTheme="minorHAnsi" w:hAnsiTheme="minorHAnsi" w:cs="Microsoft Uighur"/>
          <w:sz w:val="22"/>
          <w:szCs w:val="22"/>
        </w:rPr>
      </w:pPr>
      <w:r w:rsidRPr="00AA196E">
        <w:rPr>
          <w:rFonts w:asciiTheme="minorHAnsi" w:hAnsiTheme="minorHAnsi" w:cs="Microsoft Uighur"/>
          <w:i/>
          <w:iCs/>
          <w:sz w:val="22"/>
          <w:szCs w:val="22"/>
        </w:rPr>
        <w:t>Enjoy God.</w:t>
      </w:r>
      <w:r w:rsidRPr="00AA196E">
        <w:rPr>
          <w:rFonts w:asciiTheme="minorHAnsi" w:hAnsiTheme="minorHAnsi" w:cs="Microsoft Uighur"/>
          <w:sz w:val="22"/>
          <w:szCs w:val="22"/>
        </w:rPr>
        <w:t xml:space="preserve"> We glorify God when we make much of Him, and we make much of Him by enjoying His presence and doing what delights Him. It is your highest ca</w:t>
      </w:r>
      <w:r w:rsidRPr="00AA196E">
        <w:rPr>
          <w:rFonts w:asciiTheme="minorHAnsi" w:hAnsiTheme="minorHAnsi" w:cs="Microsoft Uighur"/>
          <w:i/>
          <w:iCs/>
          <w:sz w:val="22"/>
          <w:szCs w:val="22"/>
        </w:rPr>
        <w:t>lli</w:t>
      </w:r>
      <w:r w:rsidR="00AA196E">
        <w:rPr>
          <w:rFonts w:asciiTheme="minorHAnsi" w:hAnsiTheme="minorHAnsi" w:cs="Microsoft Uighur"/>
          <w:sz w:val="22"/>
          <w:szCs w:val="22"/>
        </w:rPr>
        <w:t>ng to live as God com</w:t>
      </w:r>
      <w:r w:rsidRPr="00AA196E">
        <w:rPr>
          <w:rFonts w:asciiTheme="minorHAnsi" w:hAnsiTheme="minorHAnsi" w:cs="Microsoft Uighur"/>
          <w:sz w:val="22"/>
          <w:szCs w:val="22"/>
        </w:rPr>
        <w:t xml:space="preserve">mands, but also your greatest joy. Worship God, not worship.        </w:t>
      </w:r>
    </w:p>
    <w:sectPr w:rsidR="009A7513" w:rsidRPr="00AA196E" w:rsidSect="00AA196E">
      <w:footerReference w:type="default" r:id="rId7"/>
      <w:type w:val="continuous"/>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A476" w14:textId="77777777" w:rsidR="009A7513" w:rsidRDefault="009A7513" w:rsidP="009A7513">
      <w:r>
        <w:separator/>
      </w:r>
    </w:p>
  </w:endnote>
  <w:endnote w:type="continuationSeparator" w:id="0">
    <w:p w14:paraId="372980C0" w14:textId="77777777" w:rsidR="009A7513" w:rsidRDefault="009A7513" w:rsidP="009A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976A" w14:textId="77777777" w:rsidR="009A7513" w:rsidRDefault="009A7513">
    <w:pPr>
      <w:spacing w:line="240" w:lineRule="exact"/>
    </w:pPr>
  </w:p>
  <w:p w14:paraId="0CBD7615" w14:textId="77777777" w:rsidR="009A7513" w:rsidRDefault="009A7513">
    <w:pPr>
      <w:ind w:left="36"/>
      <w:jc w:val="center"/>
      <w:rPr>
        <w:rFonts w:ascii="Mongolian Baiti" w:hAnsi="Mongolian Baiti" w:cs="Mongolian Baiti"/>
      </w:rPr>
    </w:pPr>
    <w:r>
      <w:rPr>
        <w:rFonts w:ascii="Microsoft Uighur" w:hAnsi="Microsoft Uighur" w:cs="Microsoft Uighur"/>
        <w:sz w:val="16"/>
        <w:szCs w:val="16"/>
      </w:rPr>
      <w:t>Next: New Community: Suffering and Glory  1 Peter 4:12-19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6E29" w14:textId="77777777" w:rsidR="009A7513" w:rsidRDefault="009A7513" w:rsidP="009A7513">
      <w:r>
        <w:separator/>
      </w:r>
    </w:p>
  </w:footnote>
  <w:footnote w:type="continuationSeparator" w:id="0">
    <w:p w14:paraId="756D4272" w14:textId="77777777" w:rsidR="009A7513" w:rsidRDefault="009A7513" w:rsidP="009A7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513"/>
    <w:rsid w:val="009A7513"/>
    <w:rsid w:val="00AA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C12199"/>
  <w14:defaultImageDpi w14:val="0"/>
  <w15:docId w15:val="{BE898587-7FBE-4E0A-ACA5-570BE8C6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A196E"/>
    <w:pPr>
      <w:tabs>
        <w:tab w:val="center" w:pos="4680"/>
        <w:tab w:val="right" w:pos="9360"/>
      </w:tabs>
    </w:pPr>
  </w:style>
  <w:style w:type="character" w:customStyle="1" w:styleId="HeaderChar">
    <w:name w:val="Header Char"/>
    <w:basedOn w:val="DefaultParagraphFont"/>
    <w:link w:val="Header"/>
    <w:uiPriority w:val="99"/>
    <w:rsid w:val="00AA196E"/>
    <w:rPr>
      <w:rFonts w:ascii="Times New Roman" w:hAnsi="Times New Roman" w:cs="Times New Roman"/>
      <w:sz w:val="24"/>
      <w:szCs w:val="24"/>
    </w:rPr>
  </w:style>
  <w:style w:type="paragraph" w:styleId="Footer">
    <w:name w:val="footer"/>
    <w:basedOn w:val="Normal"/>
    <w:link w:val="FooterChar"/>
    <w:uiPriority w:val="99"/>
    <w:unhideWhenUsed/>
    <w:rsid w:val="00AA196E"/>
    <w:pPr>
      <w:tabs>
        <w:tab w:val="center" w:pos="4680"/>
        <w:tab w:val="right" w:pos="9360"/>
      </w:tabs>
    </w:pPr>
  </w:style>
  <w:style w:type="character" w:customStyle="1" w:styleId="FooterChar">
    <w:name w:val="Footer Char"/>
    <w:basedOn w:val="DefaultParagraphFont"/>
    <w:link w:val="Footer"/>
    <w:uiPriority w:val="99"/>
    <w:rsid w:val="00AA19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2015-11-22T19:46:00Z</dcterms:created>
  <dcterms:modified xsi:type="dcterms:W3CDTF">2015-11-22T19:46:00Z</dcterms:modified>
</cp:coreProperties>
</file>