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D5CF57" w14:textId="77777777" w:rsidR="001A6DD7" w:rsidRPr="00113C4F" w:rsidRDefault="00113C4F">
      <w:pPr>
        <w:jc w:val="center"/>
        <w:rPr>
          <w:rFonts w:asciiTheme="minorHAnsi" w:eastAsia="Benguiat Bk BT" w:hAnsiTheme="minorHAnsi" w:cs="Benguiat Bk BT"/>
          <w:color w:val="000000"/>
          <w:sz w:val="22"/>
          <w:szCs w:val="22"/>
        </w:rPr>
      </w:pPr>
      <w:r w:rsidRPr="00113C4F">
        <w:rPr>
          <w:rFonts w:asciiTheme="minorHAnsi" w:eastAsia="Times New Roman" w:hAnsiTheme="minorHAnsi" w:cs="Times New Roman"/>
          <w:b/>
          <w:color w:val="000000"/>
          <w:sz w:val="22"/>
          <w:szCs w:val="22"/>
        </w:rPr>
        <w:t xml:space="preserve">The Book of </w:t>
      </w:r>
      <w:r w:rsidRPr="00113C4F">
        <w:rPr>
          <w:rFonts w:asciiTheme="minorHAnsi" w:eastAsia="Benguiat Bk BT" w:hAnsiTheme="minorHAnsi" w:cs="Benguiat Bk BT"/>
          <w:b/>
          <w:color w:val="000000"/>
          <w:sz w:val="22"/>
          <w:szCs w:val="22"/>
        </w:rPr>
        <w:t>Romans</w:t>
      </w:r>
    </w:p>
    <w:p w14:paraId="39800F67" w14:textId="77777777" w:rsidR="001A6DD7" w:rsidRDefault="00113C4F">
      <w:pPr>
        <w:jc w:val="center"/>
        <w:rPr>
          <w:rFonts w:asciiTheme="minorHAnsi" w:eastAsia="Benguiat Bk BT" w:hAnsiTheme="minorHAnsi" w:cs="Benguiat Bk BT"/>
          <w:color w:val="000000"/>
          <w:sz w:val="22"/>
          <w:szCs w:val="22"/>
        </w:rPr>
      </w:pPr>
      <w:r w:rsidRPr="00113C4F">
        <w:rPr>
          <w:rFonts w:asciiTheme="minorHAnsi" w:eastAsia="Benguiat Bk BT" w:hAnsiTheme="minorHAnsi" w:cs="Benguiat Bk BT"/>
          <w:color w:val="000000"/>
          <w:sz w:val="22"/>
          <w:szCs w:val="22"/>
        </w:rPr>
        <w:t xml:space="preserve">    </w:t>
      </w:r>
      <w:r w:rsidRPr="00113C4F">
        <w:rPr>
          <w:rFonts w:asciiTheme="minorHAnsi" w:eastAsia="Benguiat Bk BT" w:hAnsiTheme="minorHAnsi" w:cs="Benguiat Bk BT"/>
          <w:color w:val="000000"/>
          <w:sz w:val="22"/>
          <w:szCs w:val="22"/>
        </w:rPr>
        <w:t>Part Four:</w:t>
      </w:r>
      <w:r>
        <w:rPr>
          <w:rFonts w:asciiTheme="minorHAnsi" w:eastAsia="Benguiat Bk BT" w:hAnsiTheme="minorHAnsi" w:cs="Benguiat Bk BT"/>
          <w:color w:val="000000"/>
          <w:sz w:val="22"/>
          <w:szCs w:val="22"/>
        </w:rPr>
        <w:t xml:space="preserve"> </w:t>
      </w:r>
      <w:r w:rsidRPr="00113C4F">
        <w:rPr>
          <w:rFonts w:asciiTheme="minorHAnsi" w:eastAsia="Benguiat Bk BT" w:hAnsiTheme="minorHAnsi" w:cs="Benguiat Bk BT"/>
          <w:color w:val="000000"/>
          <w:sz w:val="22"/>
          <w:szCs w:val="22"/>
        </w:rPr>
        <w:t xml:space="preserve">God’s righteousness is revealed in </w:t>
      </w:r>
      <w:r w:rsidRPr="00113C4F">
        <w:rPr>
          <w:rFonts w:asciiTheme="minorHAnsi" w:eastAsia="Benguiat Bk BT" w:hAnsiTheme="minorHAnsi" w:cs="Benguiat Bk BT"/>
          <w:color w:val="000000"/>
          <w:sz w:val="22"/>
          <w:szCs w:val="22"/>
        </w:rPr>
        <w:t>His Sovereign Plan for Israel.</w:t>
      </w:r>
      <w:r w:rsidRPr="00113C4F">
        <w:rPr>
          <w:rFonts w:asciiTheme="minorHAnsi" w:eastAsia="Benguiat Bk BT" w:hAnsiTheme="minorHAnsi" w:cs="Benguiat Bk BT"/>
          <w:color w:val="000000"/>
          <w:sz w:val="22"/>
          <w:szCs w:val="22"/>
        </w:rPr>
        <w:t xml:space="preserve"> </w:t>
      </w:r>
      <w:r>
        <w:rPr>
          <w:rFonts w:asciiTheme="minorHAnsi" w:eastAsia="Benguiat Bk BT" w:hAnsiTheme="minorHAnsi" w:cs="Benguiat Bk BT"/>
          <w:color w:val="000000"/>
          <w:sz w:val="22"/>
          <w:szCs w:val="22"/>
        </w:rPr>
        <w:t xml:space="preserve"> </w:t>
      </w:r>
      <w:r w:rsidRPr="00113C4F">
        <w:rPr>
          <w:rFonts w:asciiTheme="minorHAnsi" w:eastAsia="Benguiat Bk BT" w:hAnsiTheme="minorHAnsi" w:cs="Benguiat Bk BT"/>
          <w:color w:val="000000"/>
          <w:sz w:val="22"/>
          <w:szCs w:val="22"/>
        </w:rPr>
        <w:t xml:space="preserve"> (Romans 9-11)</w:t>
      </w:r>
    </w:p>
    <w:p w14:paraId="00DBB13F" w14:textId="77777777" w:rsidR="00113C4F" w:rsidRPr="00113C4F" w:rsidRDefault="00113C4F">
      <w:pPr>
        <w:jc w:val="center"/>
        <w:rPr>
          <w:rFonts w:asciiTheme="minorHAnsi" w:eastAsia="Benguiat Bk BT" w:hAnsiTheme="minorHAnsi" w:cs="Benguiat Bk BT"/>
          <w:color w:val="000000"/>
          <w:sz w:val="22"/>
          <w:szCs w:val="22"/>
        </w:rPr>
      </w:pPr>
    </w:p>
    <w:p w14:paraId="072B74AA" w14:textId="77777777" w:rsidR="001A6DD7" w:rsidRPr="00113C4F" w:rsidRDefault="00113C4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113C4F">
        <w:rPr>
          <w:rFonts w:asciiTheme="minorHAnsi" w:eastAsia="Benguiat Bk BT" w:hAnsiTheme="minorHAnsi" w:cs="Benguiat Bk BT"/>
          <w:b/>
          <w:bCs/>
          <w:i/>
          <w:iCs/>
          <w:color w:val="000000"/>
          <w:sz w:val="22"/>
          <w:szCs w:val="22"/>
        </w:rPr>
        <w:t>The Nation Israel and “The Remnant”</w:t>
      </w:r>
      <w:r>
        <w:rPr>
          <w:rFonts w:asciiTheme="minorHAnsi" w:eastAsia="Benguiat Bk BT" w:hAnsiTheme="minorHAnsi" w:cs="Benguiat Bk BT"/>
          <w:b/>
          <w:bCs/>
          <w:i/>
          <w:iCs/>
          <w:color w:val="000000"/>
          <w:sz w:val="22"/>
          <w:szCs w:val="22"/>
        </w:rPr>
        <w:t xml:space="preserve"> -- </w:t>
      </w:r>
      <w:r w:rsidRPr="00113C4F">
        <w:rPr>
          <w:rFonts w:asciiTheme="minorHAnsi" w:eastAsia="Benguiat Bk BT" w:hAnsiTheme="minorHAnsi" w:cs="Benguiat Bk BT"/>
          <w:b/>
          <w:bCs/>
          <w:i/>
          <w:iCs/>
          <w:color w:val="000000"/>
          <w:sz w:val="22"/>
          <w:szCs w:val="22"/>
        </w:rPr>
        <w:t>Or, Has God abandoned His people?</w:t>
      </w:r>
    </w:p>
    <w:p w14:paraId="292748C5" w14:textId="77777777" w:rsidR="001A6DD7" w:rsidRPr="00113C4F" w:rsidRDefault="00113C4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113C4F">
        <w:rPr>
          <w:rFonts w:asciiTheme="minorHAnsi" w:eastAsia="Benguiat Bk BT" w:hAnsiTheme="minorHAnsi" w:cs="Benguiat Bk BT"/>
          <w:b/>
          <w:bCs/>
          <w:i/>
          <w:iCs/>
          <w:color w:val="000000"/>
          <w:sz w:val="22"/>
          <w:szCs w:val="22"/>
        </w:rPr>
        <w:t>Romans 11:1-16</w:t>
      </w:r>
      <w:bookmarkStart w:id="0" w:name="_GoBack"/>
      <w:bookmarkEnd w:id="0"/>
    </w:p>
    <w:p w14:paraId="631F7695" w14:textId="77777777" w:rsidR="001A6DD7" w:rsidRPr="00113C4F" w:rsidRDefault="001A6DD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9151F7D" w14:textId="77777777" w:rsidR="001A6DD7" w:rsidRPr="00113C4F" w:rsidRDefault="00113C4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113C4F">
        <w:rPr>
          <w:rFonts w:asciiTheme="minorHAnsi" w:eastAsia="Benguiat Bk BT" w:hAnsiTheme="minorHAnsi" w:cs="Benguiat Bk BT"/>
          <w:color w:val="000000"/>
          <w:sz w:val="22"/>
          <w:szCs w:val="22"/>
        </w:rPr>
        <w:t xml:space="preserve">As we seek to make sense of the </w:t>
      </w:r>
      <w:r w:rsidRPr="00113C4F">
        <w:rPr>
          <w:rFonts w:asciiTheme="minorHAnsi" w:eastAsia="Benguiat Bk BT" w:hAnsiTheme="minorHAnsi" w:cs="Benguiat Bk BT"/>
          <w:color w:val="000000"/>
          <w:sz w:val="22"/>
          <w:szCs w:val="22"/>
        </w:rPr>
        <w:t xml:space="preserve">world, it is good to remember that God is always faithful to His people. </w:t>
      </w:r>
      <w:r>
        <w:rPr>
          <w:rFonts w:asciiTheme="minorHAnsi" w:eastAsia="Benguiat Bk BT" w:hAnsiTheme="minorHAnsi" w:cs="Benguiat Bk BT"/>
          <w:color w:val="000000"/>
          <w:sz w:val="22"/>
          <w:szCs w:val="22"/>
        </w:rPr>
        <w:t>And that is because He is faith</w:t>
      </w:r>
      <w:r w:rsidRPr="00113C4F">
        <w:rPr>
          <w:rFonts w:asciiTheme="minorHAnsi" w:eastAsia="Benguiat Bk BT" w:hAnsiTheme="minorHAnsi" w:cs="Benguiat Bk BT"/>
          <w:color w:val="000000"/>
          <w:sz w:val="22"/>
          <w:szCs w:val="22"/>
        </w:rPr>
        <w:t>ful to Himself and to His promises. But who are God’s people? Jesus gives us a big clue when, as His mother and brothers are seeking Him, he looks arou</w:t>
      </w:r>
      <w:r w:rsidRPr="00113C4F">
        <w:rPr>
          <w:rFonts w:asciiTheme="minorHAnsi" w:eastAsia="Benguiat Bk BT" w:hAnsiTheme="minorHAnsi" w:cs="Benguiat Bk BT"/>
          <w:color w:val="000000"/>
          <w:sz w:val="22"/>
          <w:szCs w:val="22"/>
        </w:rPr>
        <w:t>nd at his disciples and says, “Here are my mother and my brothers! For whoever does the will of God, he is my brother and sister and mother.” Mark 3:34–35 (ESV)</w:t>
      </w:r>
    </w:p>
    <w:p w14:paraId="4A65C90A" w14:textId="77777777" w:rsidR="001A6DD7" w:rsidRPr="00113C4F" w:rsidRDefault="00113C4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3C4F">
        <w:rPr>
          <w:rFonts w:asciiTheme="minorHAnsi" w:eastAsia="Benguiat Bk BT" w:hAnsiTheme="minorHAnsi" w:cs="Benguiat Bk BT"/>
          <w:color w:val="000000"/>
          <w:sz w:val="22"/>
          <w:szCs w:val="22"/>
        </w:rPr>
        <w:t>So the short and most obvious answer to the question, “Who are the people of God?” is not to sa</w:t>
      </w:r>
      <w:r w:rsidRPr="00113C4F">
        <w:rPr>
          <w:rFonts w:asciiTheme="minorHAnsi" w:eastAsia="Benguiat Bk BT" w:hAnsiTheme="minorHAnsi" w:cs="Benguiat Bk BT"/>
          <w:color w:val="000000"/>
          <w:sz w:val="22"/>
          <w:szCs w:val="22"/>
        </w:rPr>
        <w:t>y, “The Jews.” Rather, God’s people are those who are in covenant with Him by faith in His Word, those who believe Him and believe in Him. This is Paul’s argument here, and in answer to the question about God abandoning His people, “No way!”</w:t>
      </w:r>
    </w:p>
    <w:p w14:paraId="3DDE5B2D" w14:textId="77777777" w:rsidR="001A6DD7" w:rsidRPr="00113C4F" w:rsidRDefault="001A6DD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165C9F52" w14:textId="77777777" w:rsidR="001A6DD7" w:rsidRPr="00113C4F" w:rsidRDefault="00113C4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113C4F">
        <w:rPr>
          <w:rFonts w:asciiTheme="minorHAnsi" w:eastAsia="Benguiat Bk BT" w:hAnsiTheme="minorHAnsi" w:cs="Benguiat Bk BT"/>
          <w:b/>
          <w:bCs/>
          <w:i/>
          <w:iCs/>
          <w:color w:val="000000"/>
          <w:sz w:val="22"/>
          <w:szCs w:val="22"/>
        </w:rPr>
        <w:t>Of course Go</w:t>
      </w:r>
      <w:r w:rsidRPr="00113C4F">
        <w:rPr>
          <w:rFonts w:asciiTheme="minorHAnsi" w:eastAsia="Benguiat Bk BT" w:hAnsiTheme="minorHAnsi" w:cs="Benguiat Bk BT"/>
          <w:b/>
          <w:bCs/>
          <w:i/>
          <w:iCs/>
          <w:color w:val="000000"/>
          <w:sz w:val="22"/>
          <w:szCs w:val="22"/>
        </w:rPr>
        <w:t>d has not abandoned Israel. . .</w:t>
      </w:r>
      <w:r w:rsidRPr="00113C4F">
        <w:rPr>
          <w:rFonts w:asciiTheme="minorHAnsi" w:eastAsia="Benguiat Bk BT" w:hAnsiTheme="minorHAnsi" w:cs="Benguiat Bk BT"/>
          <w:color w:val="000000"/>
          <w:sz w:val="22"/>
          <w:szCs w:val="22"/>
        </w:rPr>
        <w:t xml:space="preserve">  11:1-6</w:t>
      </w:r>
    </w:p>
    <w:p w14:paraId="7A58DBAF" w14:textId="77777777" w:rsidR="001A6DD7" w:rsidRPr="00113C4F" w:rsidRDefault="00113C4F" w:rsidP="00113C4F">
      <w:pPr>
        <w:pStyle w:val="ListParagraph"/>
        <w:numPr>
          <w:ilvl w:val="0"/>
          <w:numId w:val="1"/>
        </w:num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113C4F">
        <w:rPr>
          <w:rFonts w:asciiTheme="minorHAnsi" w:eastAsia="Benguiat Bk BT" w:hAnsiTheme="minorHAnsi" w:cs="Benguiat Bk BT"/>
          <w:color w:val="000000"/>
          <w:sz w:val="22"/>
          <w:szCs w:val="22"/>
        </w:rPr>
        <w:t>Paul is an example of one who is saved. v. 2</w:t>
      </w:r>
    </w:p>
    <w:p w14:paraId="3DF0D30B" w14:textId="77777777" w:rsidR="001A6DD7" w:rsidRPr="00113C4F" w:rsidRDefault="00113C4F" w:rsidP="00113C4F">
      <w:pPr>
        <w:pStyle w:val="ListParagraph"/>
        <w:numPr>
          <w:ilvl w:val="0"/>
          <w:numId w:val="1"/>
        </w:numPr>
        <w:tabs>
          <w:tab w:val="left" w:pos="0"/>
          <w:tab w:val="left" w:pos="360"/>
          <w:tab w:val="left" w:pos="1440"/>
          <w:tab w:val="left" w:pos="2160"/>
          <w:tab w:val="left" w:pos="2880"/>
          <w:tab w:val="left" w:pos="3600"/>
          <w:tab w:val="left" w:pos="4320"/>
          <w:tab w:val="left" w:pos="5040"/>
          <w:tab w:val="left" w:pos="5760"/>
          <w:tab w:val="left" w:pos="6480"/>
          <w:tab w:val="left" w:pos="7200"/>
        </w:tabs>
        <w:rPr>
          <w:rFonts w:asciiTheme="minorHAnsi" w:eastAsia="Benguiat Bk BT" w:hAnsiTheme="minorHAnsi" w:cs="Benguiat Bk BT"/>
          <w:color w:val="000000"/>
          <w:sz w:val="22"/>
          <w:szCs w:val="22"/>
        </w:rPr>
      </w:pPr>
      <w:r w:rsidRPr="00113C4F">
        <w:rPr>
          <w:rFonts w:asciiTheme="minorHAnsi" w:eastAsia="Benguiat Bk BT" w:hAnsiTheme="minorHAnsi" w:cs="Benguiat Bk BT"/>
          <w:color w:val="000000"/>
          <w:sz w:val="22"/>
          <w:szCs w:val="22"/>
        </w:rPr>
        <w:t>And remember the “Elijah Remnant.” 3-5</w:t>
      </w:r>
    </w:p>
    <w:p w14:paraId="5ADD1A3F" w14:textId="77777777" w:rsidR="00113C4F" w:rsidRDefault="00113C4F" w:rsidP="00113C4F">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ind w:left="720" w:firstLine="720"/>
        <w:rPr>
          <w:rFonts w:asciiTheme="minorHAnsi" w:eastAsia="Benguiat Bk BT" w:hAnsiTheme="minorHAnsi" w:cs="Benguiat Bk BT"/>
          <w:color w:val="000000"/>
          <w:sz w:val="22"/>
          <w:szCs w:val="22"/>
        </w:rPr>
      </w:pPr>
      <w:r w:rsidRPr="00113C4F">
        <w:rPr>
          <w:rFonts w:asciiTheme="minorHAnsi" w:eastAsia="Benguiat Bk BT" w:hAnsiTheme="minorHAnsi" w:cs="Benguiat Bk BT"/>
          <w:color w:val="000000"/>
          <w:sz w:val="22"/>
          <w:szCs w:val="22"/>
        </w:rPr>
        <w:t xml:space="preserve">Paul’s salvation points to a larger principle, namely that God always has chosen and kept to Himself a remnant.  The story in 1 Kings 19 contains the quoted words, challenging Elijah to abandon his self-pity and martyr complex because </w:t>
      </w:r>
      <w:r w:rsidRPr="00113C4F">
        <w:rPr>
          <w:rFonts w:asciiTheme="minorHAnsi" w:eastAsia="Benguiat Bk BT" w:hAnsiTheme="minorHAnsi" w:cs="Benguiat Bk BT"/>
          <w:color w:val="000000"/>
          <w:sz w:val="22"/>
          <w:szCs w:val="22"/>
        </w:rPr>
        <w:t>God has preserved a number (then, 7,000) to Himself who had not bowed down to idols. He is doing the same today.</w:t>
      </w:r>
      <w:r>
        <w:rPr>
          <w:rFonts w:asciiTheme="minorHAnsi" w:eastAsia="Benguiat Bk BT" w:hAnsiTheme="minorHAnsi" w:cs="Benguiat Bk BT"/>
          <w:color w:val="000000"/>
          <w:sz w:val="22"/>
          <w:szCs w:val="22"/>
        </w:rPr>
        <w:t xml:space="preserve"> </w:t>
      </w:r>
    </w:p>
    <w:p w14:paraId="6F44C723" w14:textId="77777777" w:rsidR="00113C4F" w:rsidRDefault="00113C4F" w:rsidP="00113C4F">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19"/>
        </w:tabs>
        <w:rPr>
          <w:rFonts w:asciiTheme="minorHAnsi" w:eastAsia="Benguiat Bk BT" w:hAnsiTheme="minorHAnsi" w:cs="Benguiat Bk BT"/>
          <w:color w:val="000000"/>
          <w:sz w:val="22"/>
          <w:szCs w:val="22"/>
        </w:rPr>
      </w:pPr>
    </w:p>
    <w:p w14:paraId="3C988B44" w14:textId="77777777" w:rsidR="001A6DD7" w:rsidRPr="00113C4F" w:rsidRDefault="00113C4F" w:rsidP="00113C4F">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rPr>
          <w:rFonts w:asciiTheme="minorHAnsi" w:eastAsia="Benguiat Bk BT" w:hAnsiTheme="minorHAnsi" w:cs="Benguiat Bk BT"/>
          <w:color w:val="000000"/>
          <w:sz w:val="22"/>
          <w:szCs w:val="22"/>
        </w:rPr>
      </w:pPr>
      <w:r w:rsidRPr="00113C4F">
        <w:rPr>
          <w:rFonts w:asciiTheme="minorHAnsi" w:eastAsia="Benguiat Bk BT" w:hAnsiTheme="minorHAnsi" w:cs="Benguiat Bk BT"/>
          <w:b/>
          <w:bCs/>
          <w:i/>
          <w:iCs/>
          <w:color w:val="000000"/>
          <w:sz w:val="22"/>
          <w:szCs w:val="22"/>
        </w:rPr>
        <w:t>Just keep in mind that the issue is God’s choice by grace, and has nothing to do with the Law or good works. . .</w:t>
      </w:r>
      <w:r w:rsidRPr="00113C4F">
        <w:rPr>
          <w:rFonts w:asciiTheme="minorHAnsi" w:eastAsia="Benguiat Bk BT" w:hAnsiTheme="minorHAnsi" w:cs="Benguiat Bk BT"/>
          <w:color w:val="000000"/>
          <w:sz w:val="22"/>
          <w:szCs w:val="22"/>
        </w:rPr>
        <w:t xml:space="preserve"> 11:6-10</w:t>
      </w:r>
    </w:p>
    <w:p w14:paraId="43238BCA" w14:textId="77777777" w:rsidR="001A6DD7" w:rsidRPr="00113C4F" w:rsidRDefault="00113C4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3C4F">
        <w:rPr>
          <w:rFonts w:asciiTheme="minorHAnsi" w:eastAsia="Benguiat Bk BT" w:hAnsiTheme="minorHAnsi" w:cs="Benguiat Bk BT"/>
          <w:color w:val="000000"/>
          <w:sz w:val="22"/>
          <w:szCs w:val="22"/>
        </w:rPr>
        <w:t xml:space="preserve">Paul explains that </w:t>
      </w:r>
      <w:r w:rsidRPr="00113C4F">
        <w:rPr>
          <w:rFonts w:asciiTheme="minorHAnsi" w:eastAsia="Benguiat Bk BT" w:hAnsiTheme="minorHAnsi" w:cs="Benguiat Bk BT"/>
          <w:color w:val="000000"/>
          <w:sz w:val="22"/>
          <w:szCs w:val="22"/>
        </w:rPr>
        <w:t>were it not for grace, no one would be saved. As it is, God’s chosen have believed, attaining salvation, but the rest rejected His grace as God hardened their hearts. Paul does not try to explain this away, but shows God’s election and man’s choices as two</w:t>
      </w:r>
      <w:r w:rsidRPr="00113C4F">
        <w:rPr>
          <w:rFonts w:asciiTheme="minorHAnsi" w:eastAsia="Benguiat Bk BT" w:hAnsiTheme="minorHAnsi" w:cs="Benguiat Bk BT"/>
          <w:color w:val="000000"/>
          <w:sz w:val="22"/>
          <w:szCs w:val="22"/>
        </w:rPr>
        <w:t xml:space="preserve"> sides of the same coin. Again, God’s sovereignty does not mean that we are not responsible for our actions, for we are.</w:t>
      </w:r>
      <w:r w:rsidRPr="00113C4F">
        <w:rPr>
          <w:rFonts w:asciiTheme="minorHAnsi" w:eastAsia="Benguiat Bk BT" w:hAnsiTheme="minorHAnsi" w:cs="Benguiat Bk BT"/>
          <w:color w:val="000000"/>
          <w:sz w:val="22"/>
          <w:szCs w:val="22"/>
        </w:rPr>
        <w:tab/>
      </w:r>
      <w:r w:rsidRPr="00113C4F">
        <w:rPr>
          <w:rFonts w:asciiTheme="minorHAnsi" w:eastAsia="Benguiat Bk BT" w:hAnsiTheme="minorHAnsi" w:cs="Benguiat Bk BT"/>
          <w:color w:val="000000"/>
          <w:sz w:val="22"/>
          <w:szCs w:val="22"/>
        </w:rPr>
        <w:tab/>
        <w:t xml:space="preserve"> </w:t>
      </w:r>
    </w:p>
    <w:p w14:paraId="45B6A74A" w14:textId="77777777" w:rsidR="001A6DD7" w:rsidRPr="00113C4F" w:rsidRDefault="001A6DD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0B3C92BC" w14:textId="77777777" w:rsidR="001A6DD7" w:rsidRPr="00113C4F" w:rsidRDefault="00113C4F" w:rsidP="00113C4F">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113C4F">
        <w:rPr>
          <w:rFonts w:asciiTheme="minorHAnsi" w:eastAsia="Benguiat Bk BT" w:hAnsiTheme="minorHAnsi" w:cs="Benguiat Bk BT"/>
          <w:b/>
          <w:bCs/>
          <w:i/>
          <w:iCs/>
          <w:color w:val="000000"/>
          <w:sz w:val="22"/>
          <w:szCs w:val="22"/>
        </w:rPr>
        <w:t>And all of this is part of God’s plan.</w:t>
      </w:r>
      <w:r w:rsidRPr="00113C4F">
        <w:rPr>
          <w:rFonts w:asciiTheme="minorHAnsi" w:eastAsia="Benguiat Bk BT" w:hAnsiTheme="minorHAnsi" w:cs="Benguiat Bk BT"/>
          <w:color w:val="000000"/>
          <w:sz w:val="22"/>
          <w:szCs w:val="22"/>
        </w:rPr>
        <w:t xml:space="preserve">  11:11-16 </w:t>
      </w:r>
    </w:p>
    <w:p w14:paraId="2DD5E966" w14:textId="77777777" w:rsidR="001A6DD7" w:rsidRPr="00113C4F" w:rsidRDefault="00113C4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113C4F">
        <w:rPr>
          <w:rFonts w:asciiTheme="minorHAnsi" w:eastAsia="Benguiat Bk BT" w:hAnsiTheme="minorHAnsi" w:cs="Benguiat Bk BT"/>
          <w:color w:val="000000"/>
          <w:sz w:val="22"/>
          <w:szCs w:val="22"/>
        </w:rPr>
        <w:t>Romans begins and ends with Paul explaining his mission (1:8-14; 15:14-33), and this passage shows how he views that ministry (to the Gentiles) as part of God’s plan. Here he hints at the future salvation of the Jews, but also begins to explain how it will</w:t>
      </w:r>
      <w:r w:rsidRPr="00113C4F">
        <w:rPr>
          <w:rFonts w:asciiTheme="minorHAnsi" w:eastAsia="Benguiat Bk BT" w:hAnsiTheme="minorHAnsi" w:cs="Benguiat Bk BT"/>
          <w:color w:val="000000"/>
          <w:sz w:val="22"/>
          <w:szCs w:val="22"/>
        </w:rPr>
        <w:t xml:space="preserve"> happen. Israel’s “remnant” is only a token of what will come when Israel has been made “jealous” and returns to the Lord. (Here the jealousy should be under-stood as a spiritual desire for a pure relationship with God after their “adulterous” idolatry. Se</w:t>
      </w:r>
      <w:r w:rsidRPr="00113C4F">
        <w:rPr>
          <w:rFonts w:asciiTheme="minorHAnsi" w:eastAsia="Benguiat Bk BT" w:hAnsiTheme="minorHAnsi" w:cs="Benguiat Bk BT"/>
          <w:color w:val="000000"/>
          <w:sz w:val="22"/>
          <w:szCs w:val="22"/>
        </w:rPr>
        <w:t xml:space="preserve">e Hosea 1, 2; Ezekiel 16; James 4:4; </w:t>
      </w:r>
      <w:r w:rsidRPr="00113C4F">
        <w:rPr>
          <w:rFonts w:asciiTheme="minorHAnsi" w:eastAsia="Benguiat Bk BT" w:hAnsiTheme="minorHAnsi" w:cs="Benguiat Bk BT"/>
          <w:i/>
          <w:iCs/>
          <w:color w:val="000000"/>
          <w:sz w:val="22"/>
          <w:szCs w:val="22"/>
        </w:rPr>
        <w:t>etc</w:t>
      </w:r>
      <w:r w:rsidRPr="00113C4F">
        <w:rPr>
          <w:rFonts w:asciiTheme="minorHAnsi" w:eastAsia="Benguiat Bk BT" w:hAnsiTheme="minorHAnsi" w:cs="Benguiat Bk BT"/>
          <w:color w:val="000000"/>
          <w:sz w:val="22"/>
          <w:szCs w:val="22"/>
        </w:rPr>
        <w:t>.)</w:t>
      </w:r>
    </w:p>
    <w:p w14:paraId="0267C341" w14:textId="77777777" w:rsidR="001A6DD7" w:rsidRPr="00113C4F" w:rsidRDefault="001A6DD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61BA35E1" w14:textId="77777777" w:rsidR="001A6DD7" w:rsidRPr="00113C4F" w:rsidRDefault="001A6DD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3FB1EB75" w14:textId="77777777" w:rsidR="001A6DD7" w:rsidRPr="00113C4F" w:rsidRDefault="00113C4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i/>
          <w:iCs/>
          <w:color w:val="000000"/>
          <w:sz w:val="22"/>
          <w:szCs w:val="22"/>
        </w:rPr>
      </w:pPr>
      <w:r w:rsidRPr="00113C4F">
        <w:rPr>
          <w:rFonts w:asciiTheme="minorHAnsi" w:eastAsia="Benguiat Bk BT" w:hAnsiTheme="minorHAnsi" w:cs="Benguiat Bk BT"/>
          <w:b/>
          <w:i/>
          <w:iCs/>
          <w:color w:val="000000"/>
          <w:sz w:val="22"/>
          <w:szCs w:val="22"/>
        </w:rPr>
        <w:t>Things to remember when thinking about the “Chosen People”:</w:t>
      </w:r>
    </w:p>
    <w:p w14:paraId="27A2B582" w14:textId="77777777" w:rsidR="001A6DD7" w:rsidRPr="00113C4F" w:rsidRDefault="001A6DD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2819F313" w14:textId="77777777" w:rsidR="001A6DD7" w:rsidRPr="00113C4F" w:rsidRDefault="00113C4F" w:rsidP="00113C4F">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113C4F">
        <w:rPr>
          <w:rFonts w:asciiTheme="minorHAnsi" w:eastAsia="Benguiat Bk BT" w:hAnsiTheme="minorHAnsi" w:cs="Benguiat Bk BT"/>
          <w:b/>
          <w:bCs/>
          <w:i/>
          <w:iCs/>
          <w:color w:val="000000"/>
          <w:sz w:val="22"/>
          <w:szCs w:val="22"/>
        </w:rPr>
        <w:t xml:space="preserve">1. God’s redeeming plan is to bless ALL NATIONS. </w:t>
      </w:r>
    </w:p>
    <w:p w14:paraId="068EF83F" w14:textId="77777777" w:rsidR="001A6DD7" w:rsidRPr="00113C4F" w:rsidRDefault="00113C4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3C4F">
        <w:rPr>
          <w:rFonts w:asciiTheme="minorHAnsi" w:eastAsia="Benguiat Bk BT" w:hAnsiTheme="minorHAnsi" w:cs="Benguiat Bk BT"/>
          <w:color w:val="000000"/>
          <w:sz w:val="22"/>
          <w:szCs w:val="22"/>
        </w:rPr>
        <w:t>We should remove any bias we have about the superiority of on</w:t>
      </w:r>
      <w:r w:rsidRPr="00113C4F">
        <w:rPr>
          <w:rFonts w:asciiTheme="minorHAnsi" w:eastAsia="Benguiat Bk BT" w:hAnsiTheme="minorHAnsi" w:cs="Benguiat Bk BT"/>
          <w:color w:val="000000"/>
          <w:sz w:val="22"/>
          <w:szCs w:val="22"/>
        </w:rPr>
        <w:t>e race over another, and avoid tribalism. Gen. 12:3; Gal. 3:8</w:t>
      </w:r>
    </w:p>
    <w:p w14:paraId="35D64248" w14:textId="77777777" w:rsidR="001A6DD7" w:rsidRPr="00113C4F" w:rsidRDefault="001A6DD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7B9A33D" w14:textId="77777777" w:rsidR="001A6DD7" w:rsidRPr="00113C4F" w:rsidRDefault="00113C4F" w:rsidP="00113C4F">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113C4F">
        <w:rPr>
          <w:rFonts w:asciiTheme="minorHAnsi" w:eastAsia="Benguiat Bk BT" w:hAnsiTheme="minorHAnsi" w:cs="Benguiat Bk BT"/>
          <w:b/>
          <w:bCs/>
          <w:i/>
          <w:iCs/>
          <w:color w:val="000000"/>
          <w:sz w:val="22"/>
          <w:szCs w:val="22"/>
        </w:rPr>
        <w:t>2. The present nation of Israel is not the regathered remnant promised in the prophets.</w:t>
      </w:r>
    </w:p>
    <w:p w14:paraId="27B84842" w14:textId="77777777" w:rsidR="001A6DD7" w:rsidRPr="00113C4F" w:rsidRDefault="00113C4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113C4F">
        <w:rPr>
          <w:rFonts w:asciiTheme="minorHAnsi" w:eastAsia="Benguiat Bk BT" w:hAnsiTheme="minorHAnsi" w:cs="Benguiat Bk BT"/>
          <w:color w:val="000000"/>
          <w:sz w:val="22"/>
          <w:szCs w:val="22"/>
        </w:rPr>
        <w:t xml:space="preserve">Israel’s return to God will be first a spiritual, Messianic awakening. Deut. 30:1-10; Zech. 12:10; 13:1; Luke 13:34, 35. </w:t>
      </w:r>
    </w:p>
    <w:p w14:paraId="63B8D16F" w14:textId="77777777" w:rsidR="001A6DD7" w:rsidRPr="00113C4F" w:rsidRDefault="001A6DD7">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444777C6" w14:textId="77777777" w:rsidR="001A6DD7" w:rsidRPr="00113C4F" w:rsidRDefault="00113C4F" w:rsidP="00113C4F">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113C4F">
        <w:rPr>
          <w:rFonts w:asciiTheme="minorHAnsi" w:eastAsia="Benguiat Bk BT" w:hAnsiTheme="minorHAnsi" w:cs="Benguiat Bk BT"/>
          <w:b/>
          <w:bCs/>
          <w:i/>
          <w:iCs/>
          <w:color w:val="000000"/>
          <w:sz w:val="22"/>
          <w:szCs w:val="22"/>
        </w:rPr>
        <w:t>3. God’s people are identified by faith, not race.</w:t>
      </w:r>
    </w:p>
    <w:p w14:paraId="04CAC8B7" w14:textId="77777777" w:rsidR="001A6DD7" w:rsidRPr="00113C4F" w:rsidRDefault="00113C4F">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113C4F">
        <w:rPr>
          <w:rFonts w:asciiTheme="minorHAnsi" w:eastAsia="Benguiat Bk BT" w:hAnsiTheme="minorHAnsi" w:cs="Benguiat Bk BT"/>
          <w:color w:val="000000"/>
          <w:sz w:val="22"/>
          <w:szCs w:val="22"/>
        </w:rPr>
        <w:t xml:space="preserve">Ultimately, the people of God are those who believe and follow His Son, </w:t>
      </w:r>
      <w:r w:rsidRPr="00113C4F">
        <w:rPr>
          <w:rFonts w:asciiTheme="minorHAnsi" w:eastAsia="Benguiat Bk BT" w:hAnsiTheme="minorHAnsi" w:cs="Benguiat Bk BT"/>
          <w:color w:val="000000"/>
          <w:sz w:val="22"/>
          <w:szCs w:val="22"/>
        </w:rPr>
        <w:t>regardless of race or language.  Acts 28:17-31</w:t>
      </w:r>
    </w:p>
    <w:sectPr w:rsidR="001A6DD7" w:rsidRPr="00113C4F" w:rsidSect="00113C4F">
      <w:footerReference w:type="default" r:id="rId7"/>
      <w:pgSz w:w="12240" w:h="15840"/>
      <w:pgMar w:top="540" w:right="1080" w:bottom="81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A1F244" w14:textId="77777777" w:rsidR="00000000" w:rsidRDefault="00113C4F">
      <w:r>
        <w:separator/>
      </w:r>
    </w:p>
  </w:endnote>
  <w:endnote w:type="continuationSeparator" w:id="0">
    <w:p w14:paraId="71E2F0DA" w14:textId="77777777" w:rsidR="00000000" w:rsidRDefault="00113C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Benguiat Bk BT">
    <w:altName w:val="Times New Roman"/>
    <w:charset w:val="01"/>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Liberation Sans">
    <w:altName w:val="Arial"/>
    <w:charset w:val="01"/>
    <w:family w:val="swiss"/>
    <w:pitch w:val="variable"/>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9A588" w14:textId="77777777" w:rsidR="001A6DD7" w:rsidRDefault="001A6DD7">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D4A2C2" w14:textId="77777777" w:rsidR="00000000" w:rsidRDefault="00113C4F">
      <w:r>
        <w:separator/>
      </w:r>
    </w:p>
  </w:footnote>
  <w:footnote w:type="continuationSeparator" w:id="0">
    <w:p w14:paraId="3C370223" w14:textId="77777777" w:rsidR="00000000" w:rsidRDefault="00113C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74206"/>
    <w:multiLevelType w:val="hybridMultilevel"/>
    <w:tmpl w:val="86585EDA"/>
    <w:lvl w:ilvl="0" w:tplc="5820524C">
      <w:numFmt w:val="bullet"/>
      <w:lvlText w:val=""/>
      <w:lvlJc w:val="left"/>
      <w:pPr>
        <w:ind w:left="1080" w:hanging="360"/>
      </w:pPr>
      <w:rPr>
        <w:rFonts w:ascii="Symbol" w:eastAsia="Benguiat Bk BT" w:hAnsi="Symbol" w:cs="Benguiat Bk B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6DD7"/>
    <w:rsid w:val="00113C4F"/>
    <w:rsid w:val="001A6D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4C027"/>
  <w15:docId w15:val="{87910638-C463-4B59-9DE5-B724598B6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 w:type="paragraph" w:styleId="ListParagraph">
    <w:name w:val="List Paragraph"/>
    <w:basedOn w:val="Normal"/>
    <w:uiPriority w:val="34"/>
    <w:qFormat/>
    <w:rsid w:val="00113C4F"/>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Korn</dc:creator>
  <cp:lastModifiedBy>Robert Korn</cp:lastModifiedBy>
  <cp:revision>2</cp:revision>
  <dcterms:created xsi:type="dcterms:W3CDTF">2016-08-15T15:41:00Z</dcterms:created>
  <dcterms:modified xsi:type="dcterms:W3CDTF">2016-08-15T15:41:00Z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