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C4109" w14:textId="77777777" w:rsidR="00EF69E8" w:rsidRPr="0091565D" w:rsidRDefault="006F13C2"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i/>
          <w:iCs/>
          <w:color w:val="000000"/>
          <w:sz w:val="22"/>
          <w:szCs w:val="22"/>
        </w:rPr>
      </w:pPr>
      <w:r w:rsidRPr="0091565D">
        <w:rPr>
          <w:rFonts w:asciiTheme="minorHAnsi" w:eastAsia="Technical" w:hAnsiTheme="minorHAnsi" w:cstheme="minorHAnsi"/>
          <w:b/>
          <w:bCs/>
          <w:color w:val="000000"/>
          <w:sz w:val="22"/>
          <w:szCs w:val="22"/>
        </w:rPr>
        <w:t>The Gospel of Mark</w:t>
      </w:r>
      <w:r w:rsidR="0091565D">
        <w:rPr>
          <w:rFonts w:asciiTheme="minorHAnsi" w:eastAsia="Technical" w:hAnsiTheme="minorHAnsi" w:cstheme="minorHAnsi"/>
          <w:b/>
          <w:bCs/>
          <w:color w:val="000000"/>
          <w:sz w:val="22"/>
          <w:szCs w:val="22"/>
        </w:rPr>
        <w:t xml:space="preserve"> -- </w:t>
      </w:r>
      <w:r w:rsidRPr="0091565D">
        <w:rPr>
          <w:rFonts w:asciiTheme="minorHAnsi" w:eastAsia="Technical" w:hAnsiTheme="minorHAnsi" w:cstheme="minorHAnsi"/>
          <w:b/>
          <w:bCs/>
          <w:color w:val="000000"/>
          <w:sz w:val="22"/>
          <w:szCs w:val="22"/>
        </w:rPr>
        <w:t>A Disciple’s Mirror</w:t>
      </w:r>
    </w:p>
    <w:p w14:paraId="6857A76C" w14:textId="77777777" w:rsidR="00EF69E8" w:rsidRPr="0091565D" w:rsidRDefault="006F13C2" w:rsidP="006F13C2">
      <w:pPr>
        <w:tabs>
          <w:tab w:val="left" w:pos="18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91565D">
        <w:rPr>
          <w:rFonts w:asciiTheme="minorHAnsi" w:eastAsia="Technical" w:hAnsiTheme="minorHAnsi" w:cstheme="minorHAnsi"/>
          <w:b/>
          <w:bCs/>
          <w:i/>
          <w:iCs/>
          <w:color w:val="000000"/>
          <w:sz w:val="22"/>
          <w:szCs w:val="22"/>
        </w:rPr>
        <w:t>Reflections on Following Jesus</w:t>
      </w:r>
      <w:r w:rsidR="0091565D">
        <w:rPr>
          <w:rFonts w:asciiTheme="minorHAnsi" w:eastAsia="Technical" w:hAnsiTheme="minorHAnsi" w:cstheme="minorHAnsi"/>
          <w:b/>
          <w:bCs/>
          <w:i/>
          <w:iCs/>
          <w:color w:val="000000"/>
          <w:sz w:val="22"/>
          <w:szCs w:val="22"/>
        </w:rPr>
        <w:t xml:space="preserve"> - </w:t>
      </w:r>
      <w:r w:rsidRPr="0091565D">
        <w:rPr>
          <w:rFonts w:asciiTheme="minorHAnsi" w:eastAsia="Technical" w:hAnsiTheme="minorHAnsi" w:cstheme="minorHAnsi"/>
          <w:color w:val="000000"/>
          <w:sz w:val="22"/>
          <w:szCs w:val="22"/>
        </w:rPr>
        <w:t>From A Handbook on Cross-Bearing</w:t>
      </w:r>
    </w:p>
    <w:p w14:paraId="05BEBA13" w14:textId="77777777" w:rsidR="00EF69E8" w:rsidRPr="0091565D" w:rsidRDefault="006F13C2"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Mark 4:35–6:6</w:t>
      </w:r>
      <w:bookmarkStart w:id="0" w:name="_GoBack"/>
      <w:bookmarkEnd w:id="0"/>
    </w:p>
    <w:p w14:paraId="00F50FB2" w14:textId="77777777" w:rsidR="00EF69E8" w:rsidRPr="0091565D" w:rsidRDefault="006F13C2"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91565D">
        <w:rPr>
          <w:rFonts w:asciiTheme="minorHAnsi" w:eastAsia="Technical" w:hAnsiTheme="minorHAnsi" w:cstheme="minorHAnsi"/>
          <w:b/>
          <w:bCs/>
          <w:i/>
          <w:iCs/>
          <w:color w:val="000000"/>
          <w:sz w:val="22"/>
          <w:szCs w:val="22"/>
        </w:rPr>
        <w:t>Profiles in Faith</w:t>
      </w:r>
      <w:r w:rsidR="0091565D">
        <w:rPr>
          <w:rFonts w:asciiTheme="minorHAnsi" w:eastAsia="Technical" w:hAnsiTheme="minorHAnsi" w:cstheme="minorHAnsi"/>
          <w:b/>
          <w:bCs/>
          <w:i/>
          <w:iCs/>
          <w:color w:val="000000"/>
          <w:sz w:val="22"/>
          <w:szCs w:val="22"/>
        </w:rPr>
        <w:t xml:space="preserve">. . . </w:t>
      </w:r>
      <w:r w:rsidRPr="0091565D">
        <w:rPr>
          <w:rFonts w:asciiTheme="minorHAnsi" w:eastAsia="Technical" w:hAnsiTheme="minorHAnsi" w:cstheme="minorHAnsi"/>
          <w:color w:val="000000"/>
          <w:sz w:val="22"/>
          <w:szCs w:val="22"/>
        </w:rPr>
        <w:t>Or, Real Life Believing in Jesus</w:t>
      </w:r>
    </w:p>
    <w:p w14:paraId="5467DA42"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F2CF177"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1565D">
        <w:rPr>
          <w:rFonts w:asciiTheme="minorHAnsi" w:eastAsia="Technical" w:hAnsiTheme="minorHAnsi" w:cstheme="minorHAnsi"/>
          <w:b/>
          <w:bCs/>
          <w:color w:val="000000"/>
          <w:sz w:val="22"/>
          <w:szCs w:val="22"/>
        </w:rPr>
        <w:t xml:space="preserve">What’s (happening in) the story? </w:t>
      </w:r>
      <w:r w:rsidRPr="0091565D">
        <w:rPr>
          <w:rFonts w:asciiTheme="minorHAnsi" w:eastAsia="Technical" w:hAnsiTheme="minorHAnsi" w:cstheme="minorHAnsi"/>
          <w:color w:val="000000"/>
          <w:sz w:val="22"/>
          <w:szCs w:val="22"/>
          <w:u w:val="single"/>
        </w:rPr>
        <w:t>Jesus responds to faith / unbelief</w:t>
      </w:r>
      <w:r w:rsidRPr="0091565D">
        <w:rPr>
          <w:rFonts w:asciiTheme="minorHAnsi" w:eastAsia="Technical" w:hAnsiTheme="minorHAnsi" w:cstheme="minorHAnsi"/>
          <w:color w:val="000000"/>
          <w:sz w:val="22"/>
          <w:szCs w:val="22"/>
        </w:rPr>
        <w:t>.</w:t>
      </w:r>
    </w:p>
    <w:p w14:paraId="6A383F37"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91565D">
        <w:rPr>
          <w:rFonts w:asciiTheme="minorHAnsi" w:eastAsia="Technical" w:hAnsiTheme="minorHAnsi" w:cstheme="minorHAnsi"/>
          <w:color w:val="000000"/>
          <w:sz w:val="22"/>
          <w:szCs w:val="22"/>
        </w:rPr>
        <w:t>Fait</w:t>
      </w:r>
      <w:r w:rsidRPr="0091565D">
        <w:rPr>
          <w:rFonts w:asciiTheme="minorHAnsi" w:eastAsia="Technical" w:hAnsiTheme="minorHAnsi" w:cstheme="minorHAnsi"/>
          <w:color w:val="000000"/>
          <w:sz w:val="22"/>
          <w:szCs w:val="22"/>
        </w:rPr>
        <w:t>h is our link with God, so understanding what it is and how it works is vital. This section highlights different aspects of faith as individuals encounter life with Jesus. Their fears, failures, and problems are just like those we face, and so Mark giv</w:t>
      </w:r>
      <w:r w:rsidRPr="0091565D">
        <w:rPr>
          <w:rFonts w:asciiTheme="minorHAnsi" w:eastAsia="Technical" w:hAnsiTheme="minorHAnsi" w:cstheme="minorHAnsi"/>
          <w:color w:val="000000"/>
          <w:sz w:val="22"/>
          <w:szCs w:val="22"/>
        </w:rPr>
        <w:t xml:space="preserve">es us a true faith workshop.  </w:t>
      </w:r>
    </w:p>
    <w:p w14:paraId="0ADE0AC8"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0350606B"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1565D">
        <w:rPr>
          <w:rFonts w:asciiTheme="minorHAnsi" w:eastAsia="Technical" w:hAnsiTheme="minorHAnsi" w:cstheme="minorHAnsi"/>
          <w:b/>
          <w:bCs/>
          <w:color w:val="000000"/>
          <w:sz w:val="22"/>
          <w:szCs w:val="22"/>
        </w:rPr>
        <w:t>What’s the challenge in the story?</w:t>
      </w:r>
      <w:r w:rsidRPr="0091565D">
        <w:rPr>
          <w:rFonts w:asciiTheme="minorHAnsi" w:eastAsia="Technical" w:hAnsiTheme="minorHAnsi" w:cstheme="minorHAnsi"/>
          <w:color w:val="000000"/>
          <w:sz w:val="22"/>
          <w:szCs w:val="22"/>
        </w:rPr>
        <w:t xml:space="preserve">  </w:t>
      </w:r>
      <w:r w:rsidRPr="0091565D">
        <w:rPr>
          <w:rFonts w:asciiTheme="minorHAnsi" w:eastAsia="Technical" w:hAnsiTheme="minorHAnsi" w:cstheme="minorHAnsi"/>
          <w:color w:val="000000"/>
          <w:sz w:val="22"/>
          <w:szCs w:val="22"/>
          <w:u w:val="single"/>
        </w:rPr>
        <w:t>How is my confidence i</w:t>
      </w:r>
      <w:r w:rsidRPr="0091565D">
        <w:rPr>
          <w:rFonts w:asciiTheme="minorHAnsi" w:eastAsia="Technical" w:hAnsiTheme="minorHAnsi" w:cstheme="minorHAnsi"/>
          <w:color w:val="000000"/>
          <w:sz w:val="22"/>
          <w:szCs w:val="22"/>
          <w:u w:val="single"/>
        </w:rPr>
        <w:t>n Jesus?</w:t>
      </w:r>
    </w:p>
    <w:p w14:paraId="3D8FA078"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91565D">
        <w:rPr>
          <w:rFonts w:asciiTheme="minorHAnsi" w:eastAsia="Technical" w:hAnsiTheme="minorHAnsi" w:cstheme="minorHAnsi"/>
          <w:color w:val="000000"/>
          <w:sz w:val="22"/>
          <w:szCs w:val="22"/>
        </w:rPr>
        <w:t xml:space="preserve">In each </w:t>
      </w:r>
      <w:proofErr w:type="gramStart"/>
      <w:r w:rsidRPr="0091565D">
        <w:rPr>
          <w:rFonts w:asciiTheme="minorHAnsi" w:eastAsia="Technical" w:hAnsiTheme="minorHAnsi" w:cstheme="minorHAnsi"/>
          <w:color w:val="000000"/>
          <w:sz w:val="22"/>
          <w:szCs w:val="22"/>
        </w:rPr>
        <w:t>story</w:t>
      </w:r>
      <w:proofErr w:type="gramEnd"/>
      <w:r w:rsidRPr="0091565D">
        <w:rPr>
          <w:rFonts w:asciiTheme="minorHAnsi" w:eastAsia="Technical" w:hAnsiTheme="minorHAnsi" w:cstheme="minorHAnsi"/>
          <w:color w:val="000000"/>
          <w:sz w:val="22"/>
          <w:szCs w:val="22"/>
        </w:rPr>
        <w:t xml:space="preserve"> someone is confronted with a decision to trust or not. Mark wants us to see ourselves in the places of these people, asking ourselves, “Is my </w:t>
      </w:r>
      <w:r w:rsidRPr="0091565D">
        <w:rPr>
          <w:rFonts w:asciiTheme="minorHAnsi" w:eastAsia="Technical" w:hAnsiTheme="minorHAnsi" w:cstheme="minorHAnsi"/>
          <w:color w:val="000000"/>
          <w:sz w:val="22"/>
          <w:szCs w:val="22"/>
        </w:rPr>
        <w:t>faith real?”</w:t>
      </w:r>
    </w:p>
    <w:p w14:paraId="4A0BECE5"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468BDABE"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1565D">
        <w:rPr>
          <w:rFonts w:asciiTheme="minorHAnsi" w:eastAsia="Technical" w:hAnsiTheme="minorHAnsi" w:cstheme="minorHAnsi"/>
          <w:b/>
          <w:bCs/>
          <w:color w:val="000000"/>
          <w:sz w:val="22"/>
          <w:szCs w:val="22"/>
        </w:rPr>
        <w:t>What are the key elements in the story?</w:t>
      </w:r>
      <w:r w:rsidRPr="0091565D">
        <w:rPr>
          <w:rFonts w:asciiTheme="minorHAnsi" w:eastAsia="Technical" w:hAnsiTheme="minorHAnsi" w:cstheme="minorHAnsi"/>
          <w:color w:val="000000"/>
          <w:sz w:val="22"/>
          <w:szCs w:val="22"/>
        </w:rPr>
        <w:t xml:space="preserve"> </w:t>
      </w:r>
    </w:p>
    <w:p w14:paraId="7E5384C9"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 xml:space="preserve">No two people or situations are alike. The key is understanding that faith is a “now” response in which we apply God’s presence and promises in real time. Here are five profiles of faith we can </w:t>
      </w:r>
      <w:r w:rsidRPr="0091565D">
        <w:rPr>
          <w:rFonts w:asciiTheme="minorHAnsi" w:eastAsia="Technical" w:hAnsiTheme="minorHAnsi" w:cstheme="minorHAnsi"/>
          <w:color w:val="000000"/>
          <w:sz w:val="22"/>
          <w:szCs w:val="22"/>
        </w:rPr>
        <w:t>compare our own:</w:t>
      </w:r>
      <w:r w:rsidRPr="0091565D">
        <w:rPr>
          <w:rFonts w:asciiTheme="minorHAnsi" w:eastAsia="Technical" w:hAnsiTheme="minorHAnsi" w:cstheme="minorHAnsi"/>
          <w:color w:val="000000"/>
          <w:sz w:val="22"/>
          <w:szCs w:val="22"/>
        </w:rPr>
        <w:tab/>
      </w:r>
    </w:p>
    <w:p w14:paraId="651A0416"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321B9D94" w14:textId="77777777" w:rsidR="00EF69E8" w:rsidRPr="0091565D" w:rsidRDefault="006F1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92" w:lineRule="auto"/>
        <w:ind w:left="1440" w:hanging="972"/>
        <w:rPr>
          <w:rFonts w:asciiTheme="minorHAnsi" w:hAnsiTheme="minorHAnsi" w:cstheme="minorHAnsi"/>
          <w:sz w:val="22"/>
          <w:szCs w:val="22"/>
        </w:rPr>
      </w:pPr>
      <w:r w:rsidRPr="0091565D">
        <w:rPr>
          <w:rFonts w:asciiTheme="minorHAnsi" w:eastAsia="Technical" w:hAnsiTheme="minorHAnsi" w:cstheme="minorHAnsi"/>
          <w:color w:val="000000"/>
          <w:sz w:val="22"/>
          <w:szCs w:val="22"/>
          <w:u w:val="single"/>
        </w:rPr>
        <w:t>Profile 1</w:t>
      </w:r>
      <w:r w:rsidRPr="0091565D">
        <w:rPr>
          <w:rFonts w:asciiTheme="minorHAnsi" w:eastAsia="Technical" w:hAnsiTheme="minorHAnsi" w:cstheme="minorHAnsi"/>
          <w:color w:val="000000"/>
          <w:sz w:val="22"/>
          <w:szCs w:val="22"/>
        </w:rPr>
        <w:t xml:space="preserve">: Crisis Faith.  Faith lives in the now. 4:35-41 </w:t>
      </w:r>
    </w:p>
    <w:p w14:paraId="68790B95"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1440"/>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“Why are you afraid? Have you still no faith?”</w:t>
      </w:r>
    </w:p>
    <w:p w14:paraId="06BE44A6"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1440"/>
        <w:rPr>
          <w:rFonts w:asciiTheme="minorHAnsi" w:eastAsia="Technical" w:hAnsiTheme="minorHAnsi" w:cstheme="minorHAnsi"/>
          <w:color w:val="000000"/>
          <w:sz w:val="22"/>
          <w:szCs w:val="22"/>
        </w:rPr>
      </w:pPr>
    </w:p>
    <w:p w14:paraId="4C5C4EE6" w14:textId="77777777" w:rsidR="0091565D" w:rsidRDefault="006F13C2"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 xml:space="preserve">      A Storm: The disciples woke Jesus to scold Him, not ask for help.</w:t>
      </w:r>
    </w:p>
    <w:p w14:paraId="0C4BA90C" w14:textId="77777777" w:rsidR="0091565D" w:rsidRDefault="0091565D"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eastAsia="Technical" w:hAnsiTheme="minorHAnsi" w:cstheme="minorHAnsi"/>
          <w:color w:val="000000"/>
          <w:sz w:val="22"/>
          <w:szCs w:val="22"/>
        </w:rPr>
      </w:pPr>
    </w:p>
    <w:p w14:paraId="4DA0DC84" w14:textId="77777777" w:rsidR="00EF69E8" w:rsidRPr="0091565D" w:rsidRDefault="006F13C2"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hAnsiTheme="minorHAnsi" w:cstheme="minorHAnsi"/>
          <w:sz w:val="22"/>
          <w:szCs w:val="22"/>
        </w:rPr>
      </w:pPr>
      <w:r w:rsidRPr="0091565D">
        <w:rPr>
          <w:rFonts w:asciiTheme="minorHAnsi" w:eastAsia="Technical" w:hAnsiTheme="minorHAnsi" w:cstheme="minorHAnsi"/>
          <w:color w:val="000000"/>
          <w:sz w:val="22"/>
          <w:szCs w:val="22"/>
          <w:u w:val="single"/>
        </w:rPr>
        <w:t>Profile 2</w:t>
      </w:r>
      <w:r w:rsidRPr="0091565D">
        <w:rPr>
          <w:rFonts w:asciiTheme="minorHAnsi" w:eastAsia="Technical" w:hAnsiTheme="minorHAnsi" w:cstheme="minorHAnsi"/>
          <w:color w:val="000000"/>
          <w:sz w:val="22"/>
          <w:szCs w:val="22"/>
        </w:rPr>
        <w:t>: Vocal Faith. Faith witnesses to Jesus’ power. 5:1-20</w:t>
      </w:r>
    </w:p>
    <w:p w14:paraId="2F38A5C5"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ab/>
      </w:r>
      <w:r w:rsidRPr="0091565D">
        <w:rPr>
          <w:rFonts w:asciiTheme="minorHAnsi" w:eastAsia="Technical" w:hAnsiTheme="minorHAnsi" w:cstheme="minorHAnsi"/>
          <w:color w:val="000000"/>
          <w:sz w:val="22"/>
          <w:szCs w:val="22"/>
        </w:rPr>
        <w:tab/>
        <w:t>“The man began to proclaim how much Jesus had done for him.”</w:t>
      </w:r>
    </w:p>
    <w:p w14:paraId="2B3C4D09"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43641D46"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 xml:space="preserve">      </w:t>
      </w:r>
      <w:r w:rsidRPr="0091565D">
        <w:rPr>
          <w:rFonts w:asciiTheme="minorHAnsi" w:eastAsia="Technical" w:hAnsiTheme="minorHAnsi" w:cstheme="minorHAnsi"/>
          <w:color w:val="000000"/>
          <w:sz w:val="22"/>
          <w:szCs w:val="22"/>
        </w:rPr>
        <w:t xml:space="preserve">Demons: The crowd dismissed Jesus, but this man treasured Him. </w:t>
      </w:r>
    </w:p>
    <w:p w14:paraId="72C3D973"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5E79F481"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hAnsiTheme="minorHAnsi" w:cstheme="minorHAnsi"/>
          <w:sz w:val="22"/>
          <w:szCs w:val="22"/>
        </w:rPr>
      </w:pPr>
      <w:r w:rsidRPr="0091565D">
        <w:rPr>
          <w:rFonts w:asciiTheme="minorHAnsi" w:eastAsia="Technical" w:hAnsiTheme="minorHAnsi" w:cstheme="minorHAnsi"/>
          <w:color w:val="000000"/>
          <w:sz w:val="22"/>
          <w:szCs w:val="22"/>
          <w:u w:val="single"/>
        </w:rPr>
        <w:t>Profile 3</w:t>
      </w:r>
      <w:r w:rsidRPr="0091565D">
        <w:rPr>
          <w:rFonts w:asciiTheme="minorHAnsi" w:eastAsia="Technical" w:hAnsiTheme="minorHAnsi" w:cstheme="minorHAnsi"/>
          <w:color w:val="000000"/>
          <w:sz w:val="22"/>
          <w:szCs w:val="22"/>
        </w:rPr>
        <w:t>: Persistent Faith. Faith perseveres.  5:21-24, 35-43</w:t>
      </w:r>
    </w:p>
    <w:p w14:paraId="07A5F014"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1440"/>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“Do not fear. Only believe.”</w:t>
      </w:r>
    </w:p>
    <w:p w14:paraId="03F7E25F"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eastAsia="Technical" w:hAnsiTheme="minorHAnsi" w:cstheme="minorHAnsi"/>
          <w:color w:val="000000"/>
          <w:sz w:val="22"/>
          <w:szCs w:val="22"/>
        </w:rPr>
      </w:pPr>
    </w:p>
    <w:p w14:paraId="57B40557"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 xml:space="preserve">      Dead Raised: The crowd laughed at Jesus’ words, but </w:t>
      </w:r>
      <w:proofErr w:type="spellStart"/>
      <w:r w:rsidRPr="0091565D">
        <w:rPr>
          <w:rFonts w:asciiTheme="minorHAnsi" w:eastAsia="Technical" w:hAnsiTheme="minorHAnsi" w:cstheme="minorHAnsi"/>
          <w:color w:val="000000"/>
          <w:sz w:val="22"/>
          <w:szCs w:val="22"/>
        </w:rPr>
        <w:t>Jairus</w:t>
      </w:r>
      <w:proofErr w:type="spellEnd"/>
      <w:r w:rsidRPr="0091565D">
        <w:rPr>
          <w:rFonts w:asciiTheme="minorHAnsi" w:eastAsia="Technical" w:hAnsiTheme="minorHAnsi" w:cstheme="minorHAnsi"/>
          <w:color w:val="000000"/>
          <w:sz w:val="22"/>
          <w:szCs w:val="22"/>
        </w:rPr>
        <w:t xml:space="preserve"> did not.</w:t>
      </w:r>
    </w:p>
    <w:p w14:paraId="303DC89A"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 xml:space="preserve">    </w:t>
      </w:r>
      <w:r w:rsidRPr="0091565D">
        <w:rPr>
          <w:rFonts w:asciiTheme="minorHAnsi" w:eastAsia="Technical" w:hAnsiTheme="minorHAnsi" w:cstheme="minorHAnsi"/>
          <w:color w:val="000000"/>
          <w:sz w:val="22"/>
          <w:szCs w:val="22"/>
        </w:rPr>
        <w:tab/>
      </w:r>
      <w:r w:rsidRPr="0091565D">
        <w:rPr>
          <w:rFonts w:asciiTheme="minorHAnsi" w:eastAsia="Technical" w:hAnsiTheme="minorHAnsi" w:cstheme="minorHAnsi"/>
          <w:color w:val="000000"/>
          <w:sz w:val="22"/>
          <w:szCs w:val="22"/>
        </w:rPr>
        <w:tab/>
        <w:t xml:space="preserve"> </w:t>
      </w:r>
    </w:p>
    <w:p w14:paraId="4D45884C" w14:textId="77777777" w:rsidR="00EF69E8" w:rsidRPr="0091565D" w:rsidRDefault="0091565D"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hAnsiTheme="minorHAnsi" w:cstheme="minorHAnsi"/>
          <w:sz w:val="22"/>
          <w:szCs w:val="22"/>
        </w:rPr>
      </w:pPr>
      <w:r>
        <w:rPr>
          <w:rFonts w:asciiTheme="minorHAnsi" w:eastAsia="Technical" w:hAnsiTheme="minorHAnsi" w:cstheme="minorHAnsi"/>
          <w:color w:val="000000"/>
          <w:sz w:val="22"/>
          <w:szCs w:val="22"/>
        </w:rPr>
        <w:tab/>
      </w:r>
      <w:r w:rsidR="006F13C2" w:rsidRPr="0091565D">
        <w:rPr>
          <w:rFonts w:asciiTheme="minorHAnsi" w:eastAsia="Technical" w:hAnsiTheme="minorHAnsi" w:cstheme="minorHAnsi"/>
          <w:color w:val="000000"/>
          <w:sz w:val="22"/>
          <w:szCs w:val="22"/>
          <w:u w:val="single"/>
        </w:rPr>
        <w:t>Profile 4</w:t>
      </w:r>
      <w:r w:rsidR="006F13C2" w:rsidRPr="0091565D">
        <w:rPr>
          <w:rFonts w:asciiTheme="minorHAnsi" w:eastAsia="Technical" w:hAnsiTheme="minorHAnsi" w:cstheme="minorHAnsi"/>
          <w:color w:val="000000"/>
          <w:sz w:val="22"/>
          <w:szCs w:val="22"/>
        </w:rPr>
        <w:t>: Desperate Faith. Faith draws God’s power. 5:25-34</w:t>
      </w:r>
    </w:p>
    <w:p w14:paraId="7F8AA8F7"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hAnsiTheme="minorHAnsi" w:cstheme="minorHAnsi"/>
          <w:sz w:val="22"/>
          <w:szCs w:val="22"/>
        </w:rPr>
      </w:pPr>
      <w:r w:rsidRPr="0091565D">
        <w:rPr>
          <w:rFonts w:asciiTheme="minorHAnsi" w:eastAsia="Technical" w:hAnsiTheme="minorHAnsi" w:cstheme="minorHAnsi"/>
          <w:color w:val="000000"/>
          <w:sz w:val="22"/>
          <w:szCs w:val="22"/>
        </w:rPr>
        <w:tab/>
      </w:r>
      <w:r w:rsidRPr="0091565D">
        <w:rPr>
          <w:rFonts w:asciiTheme="minorHAnsi" w:eastAsia="Technical" w:hAnsiTheme="minorHAnsi" w:cstheme="minorHAnsi"/>
          <w:color w:val="000000"/>
          <w:sz w:val="22"/>
          <w:szCs w:val="22"/>
        </w:rPr>
        <w:tab/>
      </w:r>
      <w:r w:rsidRPr="0091565D">
        <w:rPr>
          <w:rFonts w:asciiTheme="minorHAnsi" w:eastAsia="Technical" w:hAnsiTheme="minorHAnsi" w:cstheme="minorHAnsi"/>
          <w:color w:val="000000"/>
          <w:sz w:val="22"/>
          <w:szCs w:val="22"/>
        </w:rPr>
        <w:t>“Jesus perceived that power had gone out from Him.”</w:t>
      </w:r>
    </w:p>
    <w:p w14:paraId="05811860"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4490CC1A"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 xml:space="preserve">       Instant Healing: Many jostled Jesus, but hers was the touch of faith.</w:t>
      </w:r>
    </w:p>
    <w:p w14:paraId="01F2E840"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ab/>
      </w:r>
    </w:p>
    <w:p w14:paraId="5EC49AD1" w14:textId="77777777" w:rsidR="00EF69E8" w:rsidRPr="0091565D" w:rsidRDefault="006F1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92" w:lineRule="auto"/>
        <w:ind w:left="1440" w:hanging="972"/>
        <w:rPr>
          <w:rFonts w:asciiTheme="minorHAnsi" w:hAnsiTheme="minorHAnsi" w:cstheme="minorHAnsi"/>
          <w:sz w:val="22"/>
          <w:szCs w:val="22"/>
        </w:rPr>
      </w:pPr>
      <w:r w:rsidRPr="0091565D">
        <w:rPr>
          <w:rFonts w:asciiTheme="minorHAnsi" w:eastAsia="Technical" w:hAnsiTheme="minorHAnsi" w:cstheme="minorHAnsi"/>
          <w:color w:val="000000"/>
          <w:sz w:val="22"/>
          <w:szCs w:val="22"/>
          <w:u w:val="single"/>
        </w:rPr>
        <w:t>Profile 5</w:t>
      </w:r>
      <w:r w:rsidRPr="0091565D">
        <w:rPr>
          <w:rFonts w:asciiTheme="minorHAnsi" w:eastAsia="Technical" w:hAnsiTheme="minorHAnsi" w:cstheme="minorHAnsi"/>
          <w:color w:val="000000"/>
          <w:sz w:val="22"/>
          <w:szCs w:val="22"/>
        </w:rPr>
        <w:t>: Anti-Faith. Unbelief rejects God.  6:1-6</w:t>
      </w:r>
    </w:p>
    <w:p w14:paraId="37742D47"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1440"/>
        <w:rPr>
          <w:rFonts w:asciiTheme="minorHAnsi" w:hAnsiTheme="minorHAnsi" w:cstheme="minorHAnsi"/>
          <w:sz w:val="22"/>
          <w:szCs w:val="22"/>
        </w:rPr>
      </w:pPr>
      <w:r w:rsidRPr="0091565D">
        <w:rPr>
          <w:rFonts w:asciiTheme="minorHAnsi" w:eastAsia="Technical" w:hAnsiTheme="minorHAnsi" w:cstheme="minorHAnsi"/>
          <w:color w:val="000000"/>
          <w:sz w:val="22"/>
          <w:szCs w:val="22"/>
        </w:rPr>
        <w:t xml:space="preserve">“He could do no </w:t>
      </w:r>
      <w:r w:rsidRPr="0091565D">
        <w:rPr>
          <w:rFonts w:asciiTheme="minorHAnsi" w:eastAsia="Technical" w:hAnsiTheme="minorHAnsi" w:cstheme="minorHAnsi"/>
          <w:color w:val="000000"/>
          <w:sz w:val="22"/>
          <w:szCs w:val="22"/>
        </w:rPr>
        <w:t>mighty work there. . . He marveled at their unbelief.”</w:t>
      </w:r>
      <w:r w:rsidRPr="0091565D">
        <w:rPr>
          <w:rFonts w:asciiTheme="minorHAnsi" w:eastAsia="Technical" w:hAnsiTheme="minorHAnsi" w:cstheme="minorHAnsi"/>
          <w:color w:val="000000"/>
          <w:sz w:val="22"/>
          <w:szCs w:val="22"/>
        </w:rPr>
        <w:t xml:space="preserve"> </w:t>
      </w:r>
    </w:p>
    <w:p w14:paraId="7EF9D61B"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5197B76E"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hAnsiTheme="minorHAnsi" w:cstheme="minorHAnsi"/>
          <w:sz w:val="22"/>
          <w:szCs w:val="22"/>
        </w:rPr>
      </w:pPr>
      <w:r w:rsidRPr="0091565D">
        <w:rPr>
          <w:rFonts w:asciiTheme="minorHAnsi" w:eastAsia="Technical" w:hAnsiTheme="minorHAnsi" w:cstheme="minorHAnsi"/>
          <w:color w:val="000000"/>
          <w:sz w:val="22"/>
          <w:szCs w:val="22"/>
        </w:rPr>
        <w:t xml:space="preserve">       </w:t>
      </w:r>
      <w:r w:rsidRPr="0091565D">
        <w:rPr>
          <w:rFonts w:asciiTheme="minorHAnsi" w:eastAsia="Technical" w:hAnsiTheme="minorHAnsi" w:cstheme="minorHAnsi"/>
          <w:color w:val="000000"/>
          <w:sz w:val="22"/>
          <w:szCs w:val="22"/>
        </w:rPr>
        <w:t>Hometown: Unbelievers cut themselves off from His grace.</w:t>
      </w:r>
    </w:p>
    <w:p w14:paraId="4464C6E9"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6480"/>
        <w:rPr>
          <w:rFonts w:asciiTheme="minorHAnsi" w:eastAsia="Technical" w:hAnsiTheme="minorHAnsi" w:cstheme="minorHAnsi"/>
          <w:color w:val="000000"/>
          <w:sz w:val="22"/>
          <w:szCs w:val="22"/>
        </w:rPr>
      </w:pPr>
    </w:p>
    <w:p w14:paraId="692FAB37"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91565D">
        <w:rPr>
          <w:rFonts w:asciiTheme="minorHAnsi" w:eastAsia="Technical" w:hAnsiTheme="minorHAnsi" w:cstheme="minorHAnsi"/>
          <w:b/>
          <w:bCs/>
          <w:color w:val="000000"/>
          <w:sz w:val="22"/>
          <w:szCs w:val="22"/>
        </w:rPr>
        <w:t>What’s the big idea (main point) of the story?</w:t>
      </w:r>
      <w:r w:rsidRPr="0091565D">
        <w:rPr>
          <w:rFonts w:asciiTheme="minorHAnsi" w:eastAsia="Technical" w:hAnsiTheme="minorHAnsi" w:cstheme="minorHAnsi"/>
          <w:color w:val="000000"/>
          <w:sz w:val="22"/>
          <w:szCs w:val="22"/>
        </w:rPr>
        <w:t xml:space="preserve">  </w:t>
      </w:r>
    </w:p>
    <w:p w14:paraId="64C83D43" w14:textId="77777777" w:rsidR="00EF69E8" w:rsidRPr="0091565D" w:rsidRDefault="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1565D">
        <w:rPr>
          <w:rFonts w:asciiTheme="minorHAnsi" w:hAnsiTheme="minorHAnsi" w:cstheme="minorHAnsi"/>
          <w:noProof/>
          <w:sz w:val="22"/>
          <w:szCs w:val="22"/>
          <w:lang w:eastAsia="en-US" w:bidi="ar-SA"/>
        </w:rPr>
        <mc:AlternateContent>
          <mc:Choice Requires="wps">
            <w:drawing>
              <wp:anchor distT="0" distB="0" distL="0" distR="0" simplePos="0" relativeHeight="251659264" behindDoc="0" locked="0" layoutInCell="1" allowOverlap="1" wp14:anchorId="100DA76F" wp14:editId="76DD01C5">
                <wp:simplePos x="0" y="0"/>
                <wp:positionH relativeFrom="rightMargin">
                  <wp:posOffset>-6736080</wp:posOffset>
                </wp:positionH>
                <wp:positionV relativeFrom="page">
                  <wp:posOffset>7004050</wp:posOffset>
                </wp:positionV>
                <wp:extent cx="6305550" cy="482600"/>
                <wp:effectExtent l="0" t="0" r="0" b="0"/>
                <wp:wrapSquare wrapText="bothSides"/>
                <wp:docPr id="2" name="Object1"/>
                <wp:cNvGraphicFramePr/>
                <a:graphic xmlns:a="http://schemas.openxmlformats.org/drawingml/2006/main">
                  <a:graphicData uri="http://schemas.microsoft.com/office/word/2010/wordprocessingShape">
                    <wps:wsp>
                      <wps:cNvSpPr txBox="1"/>
                      <wps:spPr>
                        <a:xfrm>
                          <a:off x="0" y="0"/>
                          <a:ext cx="6305550" cy="482600"/>
                        </a:xfrm>
                        <a:prstGeom prst="rect">
                          <a:avLst/>
                        </a:prstGeom>
                        <a:solidFill>
                          <a:schemeClr val="bg1">
                            <a:lumMod val="95000"/>
                          </a:schemeClr>
                        </a:solidFill>
                      </wps:spPr>
                      <wps:txbx>
                        <w:txbxContent>
                          <w:p w14:paraId="510212BE" w14:textId="77777777" w:rsidR="00EF69E8" w:rsidRDefault="006F13C2">
                            <w:pPr>
                              <w:jc w:val="center"/>
                              <w:rPr>
                                <w:rFonts w:ascii="Technical" w:eastAsia="Technical" w:hAnsi="Technical" w:cs="Technical"/>
                                <w:color w:val="000000"/>
                              </w:rPr>
                            </w:pPr>
                            <w:r>
                              <w:rPr>
                                <w:rFonts w:ascii="Technical" w:eastAsia="Technical" w:hAnsi="Technical" w:cs="Technical"/>
                                <w:color w:val="000000"/>
                              </w:rPr>
                              <w:t xml:space="preserve">Jesus’ </w:t>
                            </w:r>
                            <w:r>
                              <w:rPr>
                                <w:rFonts w:ascii="Technical" w:eastAsia="Technical" w:hAnsi="Technical" w:cs="Technical"/>
                                <w:color w:val="000000"/>
                              </w:rPr>
                              <w:t>comforting words and powerful works call us to trust Him to work grace in us and for us in every life situation, unlike those who reject His power, ignore His Word, and refuse His grace.</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100DA76F" id="_x0000_t202" coordsize="21600,21600" o:spt="202" path="m,l,21600r21600,l21600,xe">
                <v:stroke joinstyle="miter"/>
                <v:path gradientshapeok="t" o:connecttype="rect"/>
              </v:shapetype>
              <v:shape id="Object1" o:spid="_x0000_s1026" type="#_x0000_t202" style="position:absolute;margin-left:-530.4pt;margin-top:551.5pt;width:496.5pt;height:38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" fillcolor="#f2f2f2 [3052]" stroked="f">
                <v:textbox>
                  <w:txbxContent>
                    <w:p w14:paraId="510212BE" w14:textId="77777777" w:rsidR="00EF69E8" w:rsidRDefault="006F13C2">
                      <w:pPr>
                        <w:jc w:val="center"/>
                        <w:rPr>
                          <w:rFonts w:ascii="Technical" w:eastAsia="Technical" w:hAnsi="Technical" w:cs="Technical"/>
                          <w:color w:val="000000"/>
                        </w:rPr>
                      </w:pPr>
                      <w:r>
                        <w:rPr>
                          <w:rFonts w:ascii="Technical" w:eastAsia="Technical" w:hAnsi="Technical" w:cs="Technical"/>
                          <w:color w:val="000000"/>
                        </w:rPr>
                        <w:t xml:space="preserve">Jesus’ </w:t>
                      </w:r>
                      <w:r>
                        <w:rPr>
                          <w:rFonts w:ascii="Technical" w:eastAsia="Technical" w:hAnsi="Technical" w:cs="Technical"/>
                          <w:color w:val="000000"/>
                        </w:rPr>
                        <w:t>comforting words and powerful works call us to trust Him to work grace in us and for us in every life situation, unlike those who reject His power, ignore His Word, and refuse His grace.</w:t>
                      </w:r>
                    </w:p>
                  </w:txbxContent>
                </v:textbox>
                <w10:wrap type="square" anchorx="margin" anchory="page"/>
              </v:shape>
            </w:pict>
          </mc:Fallback>
        </mc:AlternateContent>
      </w:r>
      <w:r w:rsidR="006F13C2" w:rsidRPr="0091565D">
        <w:rPr>
          <w:rFonts w:asciiTheme="minorHAnsi" w:eastAsia="Technical" w:hAnsiTheme="minorHAnsi" w:cstheme="minorHAnsi"/>
          <w:color w:val="000000"/>
          <w:sz w:val="22"/>
          <w:szCs w:val="22"/>
        </w:rPr>
        <w:tab/>
      </w:r>
      <w:r w:rsidR="006F13C2" w:rsidRPr="0091565D">
        <w:rPr>
          <w:rFonts w:asciiTheme="minorHAnsi" w:eastAsia="Technical" w:hAnsiTheme="minorHAnsi" w:cstheme="minorHAnsi"/>
          <w:color w:val="000000"/>
          <w:sz w:val="22"/>
          <w:szCs w:val="22"/>
        </w:rPr>
        <w:tab/>
      </w:r>
      <w:r w:rsidR="006F13C2" w:rsidRPr="0091565D">
        <w:rPr>
          <w:rFonts w:asciiTheme="minorHAnsi" w:eastAsia="Technical" w:hAnsiTheme="minorHAnsi" w:cstheme="minorHAnsi"/>
          <w:color w:val="000000"/>
          <w:sz w:val="22"/>
          <w:szCs w:val="22"/>
        </w:rPr>
        <w:tab/>
      </w:r>
      <w:r w:rsidR="006F13C2" w:rsidRPr="0091565D">
        <w:rPr>
          <w:rFonts w:asciiTheme="minorHAnsi" w:eastAsia="Technical" w:hAnsiTheme="minorHAnsi" w:cstheme="minorHAnsi"/>
          <w:color w:val="000000"/>
          <w:sz w:val="22"/>
          <w:szCs w:val="22"/>
        </w:rPr>
        <w:tab/>
      </w:r>
      <w:r w:rsidR="006F13C2" w:rsidRPr="0091565D">
        <w:rPr>
          <w:rFonts w:asciiTheme="minorHAnsi" w:eastAsia="Technical" w:hAnsiTheme="minorHAnsi" w:cstheme="minorHAnsi"/>
          <w:color w:val="000000"/>
          <w:sz w:val="22"/>
          <w:szCs w:val="22"/>
        </w:rPr>
        <w:tab/>
      </w:r>
      <w:r w:rsidR="006F13C2" w:rsidRPr="0091565D">
        <w:rPr>
          <w:rFonts w:asciiTheme="minorHAnsi" w:eastAsia="Technical" w:hAnsiTheme="minorHAnsi" w:cstheme="minorHAnsi"/>
          <w:color w:val="000000"/>
          <w:sz w:val="22"/>
          <w:szCs w:val="22"/>
        </w:rPr>
        <w:tab/>
      </w:r>
      <w:r w:rsidR="006F13C2" w:rsidRPr="0091565D">
        <w:rPr>
          <w:rFonts w:asciiTheme="minorHAnsi" w:eastAsia="Technical" w:hAnsiTheme="minorHAnsi" w:cstheme="minorHAnsi"/>
          <w:color w:val="000000"/>
          <w:sz w:val="22"/>
          <w:szCs w:val="22"/>
        </w:rPr>
        <w:tab/>
      </w:r>
      <w:r w:rsidR="006F13C2" w:rsidRPr="0091565D">
        <w:rPr>
          <w:rFonts w:asciiTheme="minorHAnsi" w:eastAsia="Technical" w:hAnsiTheme="minorHAnsi" w:cstheme="minorHAnsi"/>
          <w:color w:val="000000"/>
          <w:sz w:val="22"/>
          <w:szCs w:val="22"/>
        </w:rPr>
        <w:tab/>
      </w:r>
    </w:p>
    <w:p w14:paraId="70E31CD6" w14:textId="77777777" w:rsidR="0091565D" w:rsidRDefault="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53D6345A" w14:textId="77777777" w:rsidR="0091565D" w:rsidRDefault="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5BA34F37" w14:textId="77777777" w:rsidR="0091565D" w:rsidRDefault="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2322C7C0" w14:textId="77777777" w:rsidR="00EF69E8" w:rsidRPr="0091565D" w:rsidRDefault="006F13C2">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roofErr w:type="gramStart"/>
      <w:r w:rsidRPr="0091565D">
        <w:rPr>
          <w:rFonts w:asciiTheme="minorHAnsi" w:eastAsia="Technical" w:hAnsiTheme="minorHAnsi" w:cstheme="minorHAnsi"/>
          <w:b/>
          <w:bCs/>
          <w:i/>
          <w:iCs/>
          <w:color w:val="000000"/>
          <w:sz w:val="22"/>
          <w:szCs w:val="22"/>
        </w:rPr>
        <w:t>So</w:t>
      </w:r>
      <w:proofErr w:type="gramEnd"/>
      <w:r w:rsidRPr="0091565D">
        <w:rPr>
          <w:rFonts w:asciiTheme="minorHAnsi" w:eastAsia="Technical" w:hAnsiTheme="minorHAnsi" w:cstheme="minorHAnsi"/>
          <w:b/>
          <w:bCs/>
          <w:i/>
          <w:iCs/>
          <w:color w:val="000000"/>
          <w:sz w:val="22"/>
          <w:szCs w:val="22"/>
        </w:rPr>
        <w:t xml:space="preserve"> let’s take a look at ourselves in Mark’s mirror. . .  </w:t>
      </w:r>
    </w:p>
    <w:p w14:paraId="0855D144" w14:textId="77777777" w:rsidR="00EF69E8" w:rsidRPr="0091565D" w:rsidRDefault="00EF69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5F49E03D" w14:textId="77777777" w:rsidR="00EF69E8" w:rsidRPr="0091565D" w:rsidRDefault="006F13C2" w:rsidP="0091565D">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When I encounter “storms,” do I ask help of Jesus or scold Him?</w:t>
      </w:r>
    </w:p>
    <w:p w14:paraId="302C6964" w14:textId="77777777" w:rsidR="00EF69E8" w:rsidRPr="0091565D" w:rsidRDefault="006F13C2"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40"/>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(Financial, relational, temptation, or anxiety storms)</w:t>
      </w:r>
      <w:r w:rsidRPr="0091565D">
        <w:rPr>
          <w:rFonts w:asciiTheme="minorHAnsi" w:eastAsia="Technical" w:hAnsiTheme="minorHAnsi" w:cstheme="minorHAnsi"/>
          <w:color w:val="000000"/>
          <w:sz w:val="22"/>
          <w:szCs w:val="22"/>
        </w:rPr>
        <w:tab/>
      </w:r>
      <w:r w:rsidRPr="0091565D">
        <w:rPr>
          <w:rFonts w:asciiTheme="minorHAnsi" w:eastAsia="Technical" w:hAnsiTheme="minorHAnsi" w:cstheme="minorHAnsi"/>
          <w:color w:val="000000"/>
          <w:sz w:val="22"/>
          <w:szCs w:val="22"/>
        </w:rPr>
        <w:t>1 Peter 5:7</w:t>
      </w:r>
    </w:p>
    <w:p w14:paraId="32D3E404" w14:textId="77777777" w:rsidR="00EF69E8" w:rsidRPr="0091565D" w:rsidRDefault="006F13C2" w:rsidP="0091565D">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When Jesus seems “slow” in answering, how do I respond?</w:t>
      </w:r>
    </w:p>
    <w:p w14:paraId="05DF3A42" w14:textId="77777777" w:rsidR="00EF69E8" w:rsidRPr="0091565D" w:rsidRDefault="006F13C2"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40"/>
        <w:rPr>
          <w:rFonts w:asciiTheme="minorHAnsi" w:hAnsiTheme="minorHAnsi" w:cstheme="minorHAnsi"/>
          <w:sz w:val="22"/>
          <w:szCs w:val="22"/>
        </w:rPr>
      </w:pPr>
      <w:r w:rsidRPr="0091565D">
        <w:rPr>
          <w:rFonts w:asciiTheme="minorHAnsi" w:eastAsia="Technical" w:hAnsiTheme="minorHAnsi" w:cstheme="minorHAnsi"/>
          <w:color w:val="000000"/>
          <w:sz w:val="22"/>
          <w:szCs w:val="22"/>
        </w:rPr>
        <w:t xml:space="preserve">(Health, employment, guidance, or project </w:t>
      </w:r>
      <w:proofErr w:type="gramStart"/>
      <w:r w:rsidRPr="0091565D">
        <w:rPr>
          <w:rFonts w:asciiTheme="minorHAnsi" w:eastAsia="Technical" w:hAnsiTheme="minorHAnsi" w:cstheme="minorHAnsi"/>
          <w:color w:val="000000"/>
          <w:sz w:val="22"/>
          <w:szCs w:val="22"/>
        </w:rPr>
        <w:t>delays)</w:t>
      </w:r>
      <w:r w:rsidR="0091565D">
        <w:rPr>
          <w:rFonts w:asciiTheme="minorHAnsi" w:eastAsia="Technical" w:hAnsiTheme="minorHAnsi" w:cstheme="minorHAnsi"/>
          <w:color w:val="000000"/>
          <w:sz w:val="22"/>
          <w:szCs w:val="22"/>
        </w:rPr>
        <w:t xml:space="preserve">   </w:t>
      </w:r>
      <w:proofErr w:type="gramEnd"/>
      <w:r w:rsidR="0091565D">
        <w:rPr>
          <w:rFonts w:asciiTheme="minorHAnsi" w:eastAsia="Technical" w:hAnsiTheme="minorHAnsi" w:cstheme="minorHAnsi"/>
          <w:color w:val="000000"/>
          <w:sz w:val="22"/>
          <w:szCs w:val="22"/>
        </w:rPr>
        <w:t xml:space="preserve">  </w:t>
      </w:r>
      <w:r w:rsidR="0091565D">
        <w:rPr>
          <w:rFonts w:asciiTheme="minorHAnsi" w:eastAsia="Technical" w:hAnsiTheme="minorHAnsi" w:cstheme="minorHAnsi"/>
          <w:color w:val="000000"/>
          <w:sz w:val="22"/>
          <w:szCs w:val="22"/>
        </w:rPr>
        <w:tab/>
      </w:r>
      <w:r w:rsidRPr="0091565D">
        <w:rPr>
          <w:rFonts w:asciiTheme="minorHAnsi" w:eastAsia="Technical" w:hAnsiTheme="minorHAnsi" w:cstheme="minorHAnsi"/>
          <w:color w:val="000000"/>
          <w:sz w:val="22"/>
          <w:szCs w:val="22"/>
        </w:rPr>
        <w:t>Matthew 11:25-30</w:t>
      </w:r>
    </w:p>
    <w:p w14:paraId="5FCAB06B" w14:textId="77777777" w:rsidR="00EF69E8" w:rsidRPr="0091565D" w:rsidRDefault="006F13C2" w:rsidP="0091565D">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 xml:space="preserve">Is my unbelief a barrier to Jesus’ power? Have I </w:t>
      </w:r>
      <w:r w:rsidRPr="0091565D">
        <w:rPr>
          <w:rFonts w:asciiTheme="minorHAnsi" w:eastAsia="Technical" w:hAnsiTheme="minorHAnsi" w:cstheme="minorHAnsi"/>
          <w:color w:val="000000"/>
          <w:sz w:val="22"/>
          <w:szCs w:val="22"/>
        </w:rPr>
        <w:t>“touched” Him?</w:t>
      </w:r>
    </w:p>
    <w:p w14:paraId="7DDEECC8" w14:textId="77777777" w:rsidR="00EF69E8" w:rsidRPr="0091565D" w:rsidRDefault="006F13C2" w:rsidP="0091565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40"/>
        <w:rPr>
          <w:rFonts w:asciiTheme="minorHAnsi" w:hAnsiTheme="minorHAnsi" w:cstheme="minorHAnsi"/>
          <w:sz w:val="22"/>
          <w:szCs w:val="22"/>
        </w:rPr>
      </w:pPr>
      <w:r w:rsidRPr="0091565D">
        <w:rPr>
          <w:rFonts w:asciiTheme="minorHAnsi" w:eastAsia="Technical" w:hAnsiTheme="minorHAnsi" w:cstheme="minorHAnsi"/>
          <w:color w:val="000000"/>
          <w:sz w:val="22"/>
          <w:szCs w:val="22"/>
        </w:rPr>
        <w:t>(Do I believe Jesus has power over addictions and emotional scars?)</w:t>
      </w:r>
      <w:r w:rsidR="0091565D">
        <w:rPr>
          <w:rFonts w:asciiTheme="minorHAnsi" w:eastAsia="Technical" w:hAnsiTheme="minorHAnsi" w:cstheme="minorHAnsi"/>
          <w:color w:val="000000"/>
          <w:sz w:val="22"/>
          <w:szCs w:val="22"/>
        </w:rPr>
        <w:t xml:space="preserve">    </w:t>
      </w:r>
      <w:r w:rsidRPr="0091565D">
        <w:rPr>
          <w:rFonts w:asciiTheme="minorHAnsi" w:eastAsia="Technical" w:hAnsiTheme="minorHAnsi" w:cstheme="minorHAnsi"/>
          <w:color w:val="000000"/>
          <w:sz w:val="22"/>
          <w:szCs w:val="22"/>
        </w:rPr>
        <w:t>Matthew 23:37-39</w:t>
      </w:r>
      <w:r w:rsidRPr="0091565D">
        <w:rPr>
          <w:rFonts w:asciiTheme="minorHAnsi" w:eastAsia="Technical" w:hAnsiTheme="minorHAnsi" w:cstheme="minorHAnsi"/>
          <w:color w:val="000000"/>
          <w:sz w:val="22"/>
          <w:szCs w:val="22"/>
        </w:rPr>
        <w:tab/>
      </w:r>
    </w:p>
    <w:p w14:paraId="6C2EB4C8" w14:textId="77777777" w:rsidR="0091565D" w:rsidRPr="0091565D" w:rsidRDefault="006F13C2" w:rsidP="0091565D">
      <w:pPr>
        <w:pStyle w:val="ListParagraph"/>
        <w:numPr>
          <w:ilvl w:val="0"/>
          <w:numId w:val="1"/>
        </w:numPr>
        <w:tabs>
          <w:tab w:val="left" w:pos="0"/>
          <w:tab w:val="left" w:pos="1242"/>
          <w:tab w:val="left" w:pos="1962"/>
          <w:tab w:val="left" w:pos="2682"/>
          <w:tab w:val="left" w:pos="3402"/>
          <w:tab w:val="left" w:pos="4122"/>
          <w:tab w:val="left" w:pos="4842"/>
          <w:tab w:val="left" w:pos="5562"/>
          <w:tab w:val="left" w:pos="6282"/>
          <w:tab w:val="left" w:pos="7002"/>
          <w:tab w:val="left" w:pos="7722"/>
          <w:tab w:val="left" w:pos="8442"/>
          <w:tab w:val="left" w:pos="9162"/>
          <w:tab w:val="left" w:pos="9882"/>
          <w:tab w:val="left" w:pos="10602"/>
          <w:tab w:val="left" w:pos="11322"/>
          <w:tab w:val="left" w:pos="12042"/>
          <w:tab w:val="left" w:pos="12762"/>
          <w:tab w:val="left" w:pos="13482"/>
          <w:tab w:val="left" w:pos="14202"/>
          <w:tab w:val="left" w:pos="14922"/>
          <w:tab w:val="left" w:pos="15642"/>
          <w:tab w:val="left" w:pos="16362"/>
          <w:tab w:val="left" w:pos="17082"/>
          <w:tab w:val="left" w:pos="17802"/>
        </w:tabs>
        <w:rPr>
          <w:rFonts w:asciiTheme="minorHAnsi" w:eastAsia="Technical" w:hAnsiTheme="minorHAnsi" w:cstheme="minorHAnsi"/>
          <w:color w:val="000000"/>
          <w:sz w:val="22"/>
          <w:szCs w:val="22"/>
        </w:rPr>
      </w:pPr>
      <w:r w:rsidRPr="0091565D">
        <w:rPr>
          <w:rFonts w:asciiTheme="minorHAnsi" w:eastAsia="Technical" w:hAnsiTheme="minorHAnsi" w:cstheme="minorHAnsi"/>
          <w:color w:val="000000"/>
          <w:sz w:val="22"/>
          <w:szCs w:val="22"/>
        </w:rPr>
        <w:t xml:space="preserve">Is my relationship with Jesus something I share gladly with others?           </w:t>
      </w:r>
    </w:p>
    <w:p w14:paraId="56DA4DDF" w14:textId="77777777" w:rsidR="00EF69E8" w:rsidRPr="0091565D" w:rsidRDefault="0091565D" w:rsidP="0091565D">
      <w:pPr>
        <w:tabs>
          <w:tab w:val="left" w:pos="0"/>
          <w:tab w:val="left" w:pos="1242"/>
          <w:tab w:val="left" w:pos="1962"/>
          <w:tab w:val="left" w:pos="2682"/>
          <w:tab w:val="left" w:pos="3402"/>
          <w:tab w:val="left" w:pos="4122"/>
          <w:tab w:val="left" w:pos="4842"/>
          <w:tab w:val="left" w:pos="5562"/>
          <w:tab w:val="left" w:pos="6282"/>
          <w:tab w:val="left" w:pos="7002"/>
          <w:tab w:val="left" w:pos="7722"/>
          <w:tab w:val="left" w:pos="8442"/>
          <w:tab w:val="left" w:pos="9162"/>
          <w:tab w:val="left" w:pos="9882"/>
          <w:tab w:val="left" w:pos="10602"/>
          <w:tab w:val="left" w:pos="11322"/>
          <w:tab w:val="left" w:pos="12042"/>
          <w:tab w:val="left" w:pos="12762"/>
          <w:tab w:val="left" w:pos="13482"/>
          <w:tab w:val="left" w:pos="14202"/>
          <w:tab w:val="left" w:pos="14922"/>
          <w:tab w:val="left" w:pos="15642"/>
          <w:tab w:val="left" w:pos="16362"/>
          <w:tab w:val="left" w:pos="17082"/>
          <w:tab w:val="left" w:pos="17802"/>
        </w:tabs>
        <w:ind w:left="918" w:hanging="450"/>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t xml:space="preserve">   </w:t>
      </w:r>
      <w:r w:rsidR="006F13C2" w:rsidRPr="0091565D">
        <w:rPr>
          <w:rFonts w:asciiTheme="minorHAnsi" w:eastAsia="Technical" w:hAnsiTheme="minorHAnsi" w:cstheme="minorHAnsi"/>
          <w:color w:val="000000"/>
          <w:sz w:val="22"/>
          <w:szCs w:val="22"/>
        </w:rPr>
        <w:t xml:space="preserve"> </w:t>
      </w:r>
      <w:r w:rsidR="006F13C2" w:rsidRPr="0091565D">
        <w:rPr>
          <w:rFonts w:asciiTheme="minorHAnsi" w:eastAsia="Technical" w:hAnsiTheme="minorHAnsi" w:cstheme="minorHAnsi"/>
          <w:color w:val="000000"/>
          <w:sz w:val="22"/>
          <w:szCs w:val="22"/>
        </w:rPr>
        <w:t xml:space="preserve">(Boldness in witness, courage to speak the truth in </w:t>
      </w:r>
      <w:proofErr w:type="gramStart"/>
      <w:r w:rsidR="006F13C2" w:rsidRPr="0091565D">
        <w:rPr>
          <w:rFonts w:asciiTheme="minorHAnsi" w:eastAsia="Technical" w:hAnsiTheme="minorHAnsi" w:cstheme="minorHAnsi"/>
          <w:color w:val="000000"/>
          <w:sz w:val="22"/>
          <w:szCs w:val="22"/>
        </w:rPr>
        <w:t xml:space="preserve">love)   </w:t>
      </w:r>
      <w:proofErr w:type="gramEnd"/>
      <w:r w:rsidR="006F13C2" w:rsidRPr="0091565D">
        <w:rPr>
          <w:rFonts w:asciiTheme="minorHAnsi" w:eastAsia="Technical" w:hAnsiTheme="minorHAnsi" w:cstheme="minorHAnsi"/>
          <w:color w:val="000000"/>
          <w:sz w:val="22"/>
          <w:szCs w:val="22"/>
        </w:rPr>
        <w:t xml:space="preserve">  </w:t>
      </w:r>
      <w:r w:rsidR="006F13C2" w:rsidRPr="0091565D">
        <w:rPr>
          <w:rFonts w:asciiTheme="minorHAnsi" w:eastAsia="Technical" w:hAnsiTheme="minorHAnsi" w:cstheme="minorHAnsi"/>
          <w:color w:val="000000"/>
          <w:sz w:val="22"/>
          <w:szCs w:val="22"/>
        </w:rPr>
        <w:t xml:space="preserve">Ephesians </w:t>
      </w:r>
      <w:r w:rsidR="006F13C2" w:rsidRPr="0091565D">
        <w:rPr>
          <w:rFonts w:asciiTheme="minorHAnsi" w:eastAsia="Technical" w:hAnsiTheme="minorHAnsi" w:cstheme="minorHAnsi"/>
          <w:color w:val="000000"/>
          <w:sz w:val="22"/>
          <w:szCs w:val="22"/>
        </w:rPr>
        <w:t>6:19, 20</w:t>
      </w:r>
    </w:p>
    <w:sectPr w:rsidR="00EF69E8" w:rsidRPr="0091565D" w:rsidSect="0091565D">
      <w:footerReference w:type="default" r:id="rId7"/>
      <w:pgSz w:w="12240" w:h="15840"/>
      <w:pgMar w:top="432" w:right="432" w:bottom="432" w:left="432"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FF4C6" w14:textId="77777777" w:rsidR="00000000" w:rsidRDefault="006F13C2">
      <w:r>
        <w:separator/>
      </w:r>
    </w:p>
  </w:endnote>
  <w:endnote w:type="continuationSeparator" w:id="0">
    <w:p w14:paraId="21028C35" w14:textId="77777777" w:rsidR="00000000" w:rsidRDefault="006F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echnical">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E9C5" w14:textId="77777777" w:rsidR="00EF69E8" w:rsidRDefault="00EF69E8">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E877" w14:textId="77777777" w:rsidR="00000000" w:rsidRDefault="006F13C2">
      <w:r>
        <w:separator/>
      </w:r>
    </w:p>
  </w:footnote>
  <w:footnote w:type="continuationSeparator" w:id="0">
    <w:p w14:paraId="40F85A1C" w14:textId="77777777" w:rsidR="00000000" w:rsidRDefault="006F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B31"/>
    <w:multiLevelType w:val="hybridMultilevel"/>
    <w:tmpl w:val="125A5EB6"/>
    <w:lvl w:ilvl="0" w:tplc="91D4156C">
      <w:numFmt w:val="bullet"/>
      <w:lvlText w:val=""/>
      <w:lvlJc w:val="left"/>
      <w:pPr>
        <w:ind w:left="828" w:hanging="360"/>
      </w:pPr>
      <w:rPr>
        <w:rFonts w:ascii="Wingdings" w:eastAsia="Technical" w:hAnsi="Wingdings" w:cstheme="minorHAnsi"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69E8"/>
    <w:rsid w:val="006F13C2"/>
    <w:rsid w:val="0091565D"/>
    <w:rsid w:val="00E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E946"/>
  <w15:docId w15:val="{35F513FE-8769-494C-A083-9EE11F05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 w:type="paragraph" w:styleId="ListParagraph">
    <w:name w:val="List Paragraph"/>
    <w:basedOn w:val="Normal"/>
    <w:uiPriority w:val="34"/>
    <w:qFormat/>
    <w:rsid w:val="0091565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3</cp:revision>
  <dcterms:created xsi:type="dcterms:W3CDTF">2017-02-27T16:03:00Z</dcterms:created>
  <dcterms:modified xsi:type="dcterms:W3CDTF">2017-02-27T16:04:00Z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