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E0FF8" w14:textId="77777777" w:rsidR="00705CCC" w:rsidRPr="00BF4CCB" w:rsidRDefault="00BF4CCB"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color w:val="000000"/>
          <w:sz w:val="22"/>
          <w:szCs w:val="22"/>
        </w:rPr>
      </w:pPr>
      <w:r w:rsidRPr="00BF4CCB">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BF4CCB">
        <w:rPr>
          <w:rFonts w:asciiTheme="minorHAnsi" w:eastAsia="Technical" w:hAnsiTheme="minorHAnsi" w:cstheme="minorHAnsi"/>
          <w:b/>
          <w:bCs/>
          <w:color w:val="000000"/>
          <w:sz w:val="22"/>
          <w:szCs w:val="22"/>
        </w:rPr>
        <w:t>A Disciple’s Mirror</w:t>
      </w:r>
    </w:p>
    <w:p w14:paraId="0947980E" w14:textId="77777777" w:rsidR="00705CCC" w:rsidRPr="00BF4CCB" w:rsidRDefault="00705CCC"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p>
    <w:p w14:paraId="1AA10769" w14:textId="77777777" w:rsidR="00705CCC" w:rsidRPr="00BF4CCB" w:rsidRDefault="00BF4CCB"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BF4CCB">
        <w:rPr>
          <w:rFonts w:asciiTheme="minorHAnsi" w:eastAsia="Technical" w:hAnsiTheme="minorHAnsi" w:cstheme="minorHAnsi"/>
          <w:b/>
          <w:bCs/>
          <w:i/>
          <w:iCs/>
          <w:color w:val="000000"/>
          <w:sz w:val="22"/>
          <w:szCs w:val="22"/>
        </w:rPr>
        <w:t>Reflections on Following Jesus</w:t>
      </w:r>
      <w:r>
        <w:rPr>
          <w:rFonts w:asciiTheme="minorHAnsi" w:eastAsia="Technical" w:hAnsiTheme="minorHAnsi" w:cstheme="minorHAnsi"/>
          <w:b/>
          <w:bCs/>
          <w:i/>
          <w:iCs/>
          <w:color w:val="000000"/>
          <w:sz w:val="22"/>
          <w:szCs w:val="22"/>
        </w:rPr>
        <w:t xml:space="preserve">: </w:t>
      </w:r>
      <w:r w:rsidRPr="00BF4CCB">
        <w:rPr>
          <w:rFonts w:asciiTheme="minorHAnsi" w:eastAsia="Technical" w:hAnsiTheme="minorHAnsi" w:cstheme="minorHAnsi"/>
          <w:color w:val="000000"/>
          <w:sz w:val="22"/>
          <w:szCs w:val="22"/>
        </w:rPr>
        <w:t>From A Handbook on Cross-Bearing</w:t>
      </w:r>
    </w:p>
    <w:p w14:paraId="2EA61512" w14:textId="77777777" w:rsidR="00705CCC" w:rsidRPr="00BF4CCB" w:rsidRDefault="00BF4CCB"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BF4CCB">
        <w:rPr>
          <w:rFonts w:asciiTheme="minorHAnsi" w:eastAsia="Technical" w:hAnsiTheme="minorHAnsi" w:cstheme="minorHAnsi"/>
          <w:b/>
          <w:color w:val="000000"/>
          <w:sz w:val="22"/>
          <w:szCs w:val="22"/>
        </w:rPr>
        <w:t>Mark 8:31–9:29</w:t>
      </w:r>
    </w:p>
    <w:p w14:paraId="348329C8" w14:textId="77777777" w:rsidR="00705CCC" w:rsidRPr="00BF4CCB" w:rsidRDefault="00705CCC"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p>
    <w:p w14:paraId="26E6BA1F" w14:textId="77777777" w:rsidR="00705CCC" w:rsidRPr="00BF4CCB" w:rsidRDefault="00BF4CCB"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BF4CCB">
        <w:rPr>
          <w:rFonts w:asciiTheme="minorHAnsi" w:eastAsia="Technical" w:hAnsiTheme="minorHAnsi" w:cstheme="minorHAnsi"/>
          <w:b/>
          <w:bCs/>
          <w:i/>
          <w:iCs/>
          <w:color w:val="000000"/>
          <w:sz w:val="22"/>
          <w:szCs w:val="22"/>
        </w:rPr>
        <w:t>The Bridge from Cross to Crown</w:t>
      </w:r>
      <w:r>
        <w:rPr>
          <w:rFonts w:asciiTheme="minorHAnsi" w:eastAsia="Technical" w:hAnsiTheme="minorHAnsi" w:cstheme="minorHAnsi"/>
          <w:b/>
          <w:bCs/>
          <w:i/>
          <w:iCs/>
          <w:color w:val="000000"/>
          <w:sz w:val="22"/>
          <w:szCs w:val="22"/>
        </w:rPr>
        <w:t xml:space="preserve">-- </w:t>
      </w:r>
      <w:r w:rsidRPr="00BF4CCB">
        <w:rPr>
          <w:rFonts w:asciiTheme="minorHAnsi" w:eastAsia="Technical" w:hAnsiTheme="minorHAnsi" w:cstheme="minorHAnsi"/>
          <w:color w:val="000000"/>
          <w:sz w:val="22"/>
          <w:szCs w:val="22"/>
        </w:rPr>
        <w:t>How do we overcome our fear of suffering to follow Jesus?</w:t>
      </w:r>
    </w:p>
    <w:p w14:paraId="7C7EF047" w14:textId="77777777" w:rsidR="00705CCC" w:rsidRPr="00BF4CCB" w:rsidRDefault="00705CCC">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CD4DCC3" w14:textId="77777777" w:rsidR="00705CCC" w:rsidRPr="00BF4CCB" w:rsidRDefault="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BF4CCB">
        <w:rPr>
          <w:rFonts w:asciiTheme="minorHAnsi" w:eastAsia="Technical" w:hAnsiTheme="minorHAnsi" w:cstheme="minorHAnsi"/>
          <w:b/>
          <w:bCs/>
          <w:color w:val="000000"/>
          <w:sz w:val="22"/>
          <w:szCs w:val="22"/>
        </w:rPr>
        <w:t xml:space="preserve">What’s (happening in) the story? </w:t>
      </w:r>
      <w:r w:rsidRPr="00BF4CCB">
        <w:rPr>
          <w:rFonts w:asciiTheme="minorHAnsi" w:eastAsia="Technical" w:hAnsiTheme="minorHAnsi" w:cstheme="minorHAnsi"/>
          <w:color w:val="000000"/>
          <w:sz w:val="22"/>
          <w:szCs w:val="22"/>
          <w:u w:val="single"/>
        </w:rPr>
        <w:t>Jesus defines discipleship</w:t>
      </w:r>
      <w:r w:rsidRPr="00BF4CCB">
        <w:rPr>
          <w:rFonts w:asciiTheme="minorHAnsi" w:eastAsia="Technical" w:hAnsiTheme="minorHAnsi" w:cstheme="minorHAnsi"/>
          <w:color w:val="000000"/>
          <w:sz w:val="22"/>
          <w:szCs w:val="22"/>
        </w:rPr>
        <w:t>.</w:t>
      </w:r>
    </w:p>
    <w:p w14:paraId="7D26002D" w14:textId="77777777" w:rsidR="00BF4CCB" w:rsidRDefault="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BF4CCB">
        <w:rPr>
          <w:rFonts w:asciiTheme="minorHAnsi" w:eastAsia="Technical" w:hAnsiTheme="minorHAnsi" w:cstheme="minorHAnsi"/>
          <w:color w:val="000000"/>
          <w:sz w:val="22"/>
          <w:szCs w:val="22"/>
        </w:rPr>
        <w:t>The disciples confess Jesus as the Christ, or Messiah. But what does this mean? What KIND of Messiah is He? In a word, He is the kind who humbles Himself to lay down His life for others, and then asks His disciples to do the sa</w:t>
      </w:r>
      <w:r w:rsidRPr="00BF4CCB">
        <w:rPr>
          <w:rFonts w:asciiTheme="minorHAnsi" w:eastAsia="Technical" w:hAnsiTheme="minorHAnsi" w:cstheme="minorHAnsi"/>
          <w:color w:val="000000"/>
          <w:sz w:val="22"/>
          <w:szCs w:val="22"/>
        </w:rPr>
        <w:t xml:space="preserve">me. But. . . but. . . but. . . what about the Kingdom, and </w:t>
      </w:r>
      <w:proofErr w:type="gramStart"/>
      <w:r w:rsidRPr="00BF4CCB">
        <w:rPr>
          <w:rFonts w:asciiTheme="minorHAnsi" w:eastAsia="Technical" w:hAnsiTheme="minorHAnsi" w:cstheme="minorHAnsi"/>
          <w:color w:val="000000"/>
          <w:sz w:val="22"/>
          <w:szCs w:val="22"/>
        </w:rPr>
        <w:t>all of</w:t>
      </w:r>
      <w:proofErr w:type="gramEnd"/>
      <w:r w:rsidRPr="00BF4CCB">
        <w:rPr>
          <w:rFonts w:asciiTheme="minorHAnsi" w:eastAsia="Technical" w:hAnsiTheme="minorHAnsi" w:cstheme="minorHAnsi"/>
          <w:color w:val="000000"/>
          <w:sz w:val="22"/>
          <w:szCs w:val="22"/>
        </w:rPr>
        <w:t xml:space="preserve"> the prophecies of glory? And what about John?  And how do we deal with this suffering and even the demonic evil of the world? Much is at stake in the answers. </w:t>
      </w:r>
    </w:p>
    <w:p w14:paraId="35E1A84C" w14:textId="77777777" w:rsidR="00705CCC" w:rsidRPr="00BF4CCB" w:rsidRDefault="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p>
    <w:p w14:paraId="2D023F75" w14:textId="77777777" w:rsidR="00705CCC" w:rsidRPr="00BF4CCB" w:rsidRDefault="00BF4CCB"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BF4CCB">
        <w:rPr>
          <w:rFonts w:asciiTheme="minorHAnsi" w:eastAsia="Technical" w:hAnsiTheme="minorHAnsi" w:cstheme="minorHAnsi"/>
          <w:b/>
          <w:bCs/>
          <w:color w:val="000000"/>
          <w:sz w:val="22"/>
          <w:szCs w:val="22"/>
        </w:rPr>
        <w:t>What’s the challenge in</w:t>
      </w:r>
      <w:r w:rsidRPr="00BF4CCB">
        <w:rPr>
          <w:rFonts w:asciiTheme="minorHAnsi" w:eastAsia="Technical" w:hAnsiTheme="minorHAnsi" w:cstheme="minorHAnsi"/>
          <w:b/>
          <w:bCs/>
          <w:color w:val="000000"/>
          <w:sz w:val="22"/>
          <w:szCs w:val="22"/>
        </w:rPr>
        <w:t xml:space="preserve"> the story?</w:t>
      </w:r>
      <w:r w:rsidRPr="00BF4CCB">
        <w:rPr>
          <w:rFonts w:asciiTheme="minorHAnsi" w:eastAsia="Technical" w:hAnsiTheme="minorHAnsi" w:cstheme="minorHAnsi"/>
          <w:color w:val="000000"/>
          <w:sz w:val="22"/>
          <w:szCs w:val="22"/>
        </w:rPr>
        <w:t xml:space="preserve">  </w:t>
      </w:r>
      <w:r w:rsidRPr="00BF4CCB">
        <w:rPr>
          <w:rFonts w:asciiTheme="minorHAnsi" w:eastAsia="Technical" w:hAnsiTheme="minorHAnsi" w:cstheme="minorHAnsi"/>
          <w:color w:val="000000"/>
          <w:sz w:val="22"/>
          <w:szCs w:val="22"/>
          <w:u w:val="single"/>
        </w:rPr>
        <w:t>How do I embrace suffering</w:t>
      </w:r>
      <w:r w:rsidRPr="00BF4CCB">
        <w:rPr>
          <w:rFonts w:asciiTheme="minorHAnsi" w:eastAsia="Technical" w:hAnsiTheme="minorHAnsi" w:cstheme="minorHAnsi"/>
          <w:color w:val="000000"/>
          <w:sz w:val="22"/>
          <w:szCs w:val="22"/>
        </w:rPr>
        <w:t>?</w:t>
      </w:r>
    </w:p>
    <w:p w14:paraId="4A4928CC" w14:textId="77777777" w:rsidR="00705CCC" w:rsidRPr="00BF4CCB" w:rsidRDefault="00BF4CCB"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BF4CCB">
        <w:rPr>
          <w:rFonts w:asciiTheme="minorHAnsi" w:eastAsia="Technical" w:hAnsiTheme="minorHAnsi" w:cstheme="minorHAnsi"/>
          <w:color w:val="000000"/>
          <w:sz w:val="22"/>
          <w:szCs w:val="22"/>
        </w:rPr>
        <w:t>To a culture dedicated to comfort and to avoiding pain at all costs, Jesus’ call to cross-bearing</w:t>
      </w:r>
      <w:r>
        <w:rPr>
          <w:rFonts w:asciiTheme="minorHAnsi" w:eastAsia="Technical" w:hAnsiTheme="minorHAnsi" w:cstheme="minorHAnsi"/>
          <w:color w:val="000000"/>
          <w:sz w:val="22"/>
          <w:szCs w:val="22"/>
        </w:rPr>
        <w:t xml:space="preserve"> will sound both alien and trau</w:t>
      </w:r>
      <w:r w:rsidRPr="00BF4CCB">
        <w:rPr>
          <w:rFonts w:asciiTheme="minorHAnsi" w:eastAsia="Technical" w:hAnsiTheme="minorHAnsi" w:cstheme="minorHAnsi"/>
          <w:color w:val="000000"/>
          <w:sz w:val="22"/>
          <w:szCs w:val="22"/>
        </w:rPr>
        <w:t xml:space="preserve">matic. And rightly so. If Jesus is Messiah–and He is–the Cross is a game changer, for it is the </w:t>
      </w:r>
      <w:proofErr w:type="gramStart"/>
      <w:r w:rsidRPr="00BF4CCB">
        <w:rPr>
          <w:rFonts w:asciiTheme="minorHAnsi" w:eastAsia="Technical" w:hAnsiTheme="minorHAnsi" w:cstheme="minorHAnsi"/>
          <w:color w:val="000000"/>
          <w:sz w:val="22"/>
          <w:szCs w:val="22"/>
        </w:rPr>
        <w:t>one way</w:t>
      </w:r>
      <w:proofErr w:type="gramEnd"/>
      <w:r w:rsidRPr="00BF4CCB">
        <w:rPr>
          <w:rFonts w:asciiTheme="minorHAnsi" w:eastAsia="Technical" w:hAnsiTheme="minorHAnsi" w:cstheme="minorHAnsi"/>
          <w:color w:val="000000"/>
          <w:sz w:val="22"/>
          <w:szCs w:val="22"/>
        </w:rPr>
        <w:t xml:space="preserve"> God satisfies His justi</w:t>
      </w:r>
      <w:r w:rsidRPr="00BF4CCB">
        <w:rPr>
          <w:rFonts w:asciiTheme="minorHAnsi" w:eastAsia="Technical" w:hAnsiTheme="minorHAnsi" w:cstheme="minorHAnsi"/>
          <w:color w:val="000000"/>
          <w:sz w:val="22"/>
          <w:szCs w:val="22"/>
        </w:rPr>
        <w:t xml:space="preserve">ce, shows grace to sinners, and conforms those same sinners to Jesus’ image. The cross is the cure for our rebellious “self.” John 12:25, 26; 15:20; 16:33; Acts 14:22; Romans 8:16, 17; 1 </w:t>
      </w:r>
      <w:proofErr w:type="spellStart"/>
      <w:r w:rsidRPr="00BF4CCB">
        <w:rPr>
          <w:rFonts w:asciiTheme="minorHAnsi" w:eastAsia="Technical" w:hAnsiTheme="minorHAnsi" w:cstheme="minorHAnsi"/>
          <w:color w:val="000000"/>
          <w:sz w:val="22"/>
          <w:szCs w:val="22"/>
        </w:rPr>
        <w:t>Thessa-lonians</w:t>
      </w:r>
      <w:proofErr w:type="spellEnd"/>
      <w:r w:rsidRPr="00BF4CCB">
        <w:rPr>
          <w:rFonts w:asciiTheme="minorHAnsi" w:eastAsia="Technical" w:hAnsiTheme="minorHAnsi" w:cstheme="minorHAnsi"/>
          <w:color w:val="000000"/>
          <w:sz w:val="22"/>
          <w:szCs w:val="22"/>
        </w:rPr>
        <w:t xml:space="preserve"> 3:2-4; 2 Timothy 3:10-</w:t>
      </w:r>
      <w:r w:rsidRPr="00BF4CCB">
        <w:rPr>
          <w:rFonts w:asciiTheme="minorHAnsi" w:eastAsia="Technical" w:hAnsiTheme="minorHAnsi" w:cstheme="minorHAnsi"/>
          <w:color w:val="000000"/>
          <w:sz w:val="22"/>
          <w:szCs w:val="22"/>
        </w:rPr>
        <w:t>13; Hebrews 2:10; Revelation 1:9</w:t>
      </w:r>
      <w:r w:rsidRPr="00BF4CCB">
        <w:rPr>
          <w:rFonts w:asciiTheme="minorHAnsi" w:eastAsia="Technical" w:hAnsiTheme="minorHAnsi" w:cstheme="minorHAnsi"/>
          <w:color w:val="000000"/>
          <w:sz w:val="22"/>
          <w:szCs w:val="22"/>
        </w:rPr>
        <w:t xml:space="preserve"> </w:t>
      </w:r>
    </w:p>
    <w:p w14:paraId="73AEE3E9" w14:textId="77777777" w:rsidR="00BF4CCB" w:rsidRDefault="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color w:val="000000"/>
          <w:sz w:val="22"/>
          <w:szCs w:val="22"/>
        </w:rPr>
      </w:pPr>
    </w:p>
    <w:p w14:paraId="176A5EA1" w14:textId="77777777" w:rsidR="00705CCC" w:rsidRPr="00BF4CCB" w:rsidRDefault="00BF4CCB" w:rsidP="00BF4CC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BF4CCB">
        <w:rPr>
          <w:rFonts w:asciiTheme="minorHAnsi" w:eastAsia="Technical" w:hAnsiTheme="minorHAnsi" w:cstheme="minorHAnsi"/>
          <w:b/>
          <w:bCs/>
          <w:color w:val="000000"/>
          <w:sz w:val="22"/>
          <w:szCs w:val="22"/>
        </w:rPr>
        <w:t>What are the key elements in the story?</w:t>
      </w:r>
      <w:r w:rsidRPr="00BF4CCB">
        <w:rPr>
          <w:rFonts w:asciiTheme="minorHAnsi" w:eastAsia="Technical" w:hAnsiTheme="minorHAnsi" w:cstheme="minorHAnsi"/>
          <w:color w:val="000000"/>
          <w:sz w:val="22"/>
          <w:szCs w:val="22"/>
        </w:rPr>
        <w:t xml:space="preserve">   </w:t>
      </w:r>
      <w:r w:rsidRPr="00BF4CCB">
        <w:rPr>
          <w:rFonts w:asciiTheme="minorHAnsi" w:eastAsia="Technical" w:hAnsiTheme="minorHAnsi" w:cstheme="minorHAnsi"/>
          <w:color w:val="000000"/>
          <w:sz w:val="22"/>
          <w:szCs w:val="22"/>
        </w:rPr>
        <w:t>As disciples. . .</w:t>
      </w:r>
    </w:p>
    <w:p w14:paraId="66BCF910" w14:textId="77777777" w:rsidR="00705CCC" w:rsidRPr="00BF4CCB" w:rsidRDefault="00BF4CCB">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hAnsiTheme="minorHAnsi" w:cstheme="minorHAnsi"/>
          <w:sz w:val="22"/>
          <w:szCs w:val="22"/>
        </w:rPr>
      </w:pPr>
      <w:r w:rsidRPr="00BF4CCB">
        <w:rPr>
          <w:rFonts w:asciiTheme="minorHAnsi" w:eastAsia="Technical" w:hAnsiTheme="minorHAnsi" w:cstheme="minorHAnsi"/>
          <w:color w:val="000000"/>
          <w:sz w:val="22"/>
          <w:szCs w:val="22"/>
          <w:u w:val="single"/>
        </w:rPr>
        <w:t>Jesus calls us into His suffering</w:t>
      </w:r>
      <w:r w:rsidRPr="00BF4CCB">
        <w:rPr>
          <w:rFonts w:asciiTheme="minorHAnsi" w:eastAsia="Technical" w:hAnsiTheme="minorHAnsi" w:cstheme="minorHAnsi"/>
          <w:color w:val="000000"/>
          <w:sz w:val="22"/>
          <w:szCs w:val="22"/>
        </w:rPr>
        <w:t>, which means allowing suffering and reproach to correct, discipline, and purify our lives. 8:31–9:1</w:t>
      </w:r>
    </w:p>
    <w:p w14:paraId="7AABCBF3" w14:textId="77777777" w:rsidR="00705CCC" w:rsidRPr="00BF4CCB" w:rsidRDefault="00705CCC">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2BBC341F" w14:textId="77777777" w:rsidR="00705CCC" w:rsidRPr="00BF4CCB" w:rsidRDefault="00BF4CCB">
      <w:pPr>
        <w:tabs>
          <w:tab w:val="left" w:pos="0"/>
          <w:tab w:val="left" w:pos="720"/>
          <w:tab w:val="left" w:pos="1260"/>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ind w:left="1008" w:hanging="540"/>
        <w:rPr>
          <w:rFonts w:asciiTheme="minorHAnsi" w:eastAsia="Technical" w:hAnsiTheme="minorHAnsi" w:cstheme="minorHAnsi"/>
          <w:color w:val="000000"/>
          <w:sz w:val="22"/>
          <w:szCs w:val="22"/>
        </w:rPr>
      </w:pPr>
      <w:r w:rsidRPr="00BF4CCB">
        <w:rPr>
          <w:rFonts w:asciiTheme="minorHAnsi" w:eastAsia="Technical" w:hAnsiTheme="minorHAnsi" w:cstheme="minorHAnsi"/>
          <w:color w:val="000000"/>
          <w:sz w:val="22"/>
          <w:szCs w:val="22"/>
        </w:rPr>
        <w:t>Following Jesus means taking up our cross because of His,</w:t>
      </w:r>
      <w:r w:rsidRPr="00BF4CCB">
        <w:rPr>
          <w:rFonts w:asciiTheme="minorHAnsi" w:eastAsia="Technical" w:hAnsiTheme="minorHAnsi" w:cstheme="minorHAnsi"/>
          <w:color w:val="000000"/>
          <w:sz w:val="22"/>
          <w:szCs w:val="22"/>
        </w:rPr>
        <w:t xml:space="preserve"> realizing that we thus exchange “what we </w:t>
      </w:r>
      <w:proofErr w:type="spellStart"/>
      <w:r w:rsidRPr="00BF4CCB">
        <w:rPr>
          <w:rFonts w:asciiTheme="minorHAnsi" w:eastAsia="Technical" w:hAnsiTheme="minorHAnsi" w:cstheme="minorHAnsi"/>
          <w:color w:val="000000"/>
          <w:sz w:val="22"/>
          <w:szCs w:val="22"/>
        </w:rPr>
        <w:t>can not</w:t>
      </w:r>
      <w:proofErr w:type="spellEnd"/>
      <w:r w:rsidRPr="00BF4CCB">
        <w:rPr>
          <w:rFonts w:asciiTheme="minorHAnsi" w:eastAsia="Technical" w:hAnsiTheme="minorHAnsi" w:cstheme="minorHAnsi"/>
          <w:color w:val="000000"/>
          <w:sz w:val="22"/>
          <w:szCs w:val="22"/>
        </w:rPr>
        <w:t xml:space="preserve"> keep for what we </w:t>
      </w:r>
      <w:proofErr w:type="spellStart"/>
      <w:r w:rsidRPr="00BF4CCB">
        <w:rPr>
          <w:rFonts w:asciiTheme="minorHAnsi" w:eastAsia="Technical" w:hAnsiTheme="minorHAnsi" w:cstheme="minorHAnsi"/>
          <w:color w:val="000000"/>
          <w:sz w:val="22"/>
          <w:szCs w:val="22"/>
        </w:rPr>
        <w:t>can not</w:t>
      </w:r>
      <w:proofErr w:type="spellEnd"/>
      <w:r w:rsidRPr="00BF4CCB">
        <w:rPr>
          <w:rFonts w:asciiTheme="minorHAnsi" w:eastAsia="Technical" w:hAnsiTheme="minorHAnsi" w:cstheme="minorHAnsi"/>
          <w:color w:val="000000"/>
          <w:sz w:val="22"/>
          <w:szCs w:val="22"/>
        </w:rPr>
        <w:t xml:space="preserve"> lose.”</w:t>
      </w:r>
    </w:p>
    <w:p w14:paraId="6E285310" w14:textId="77777777" w:rsidR="00705CCC" w:rsidRPr="00BF4CCB" w:rsidRDefault="00705CCC">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C0789CC" w14:textId="77777777" w:rsidR="00705CCC" w:rsidRPr="00BF4CCB" w:rsidRDefault="00BF4CCB">
      <w:pPr>
        <w:tabs>
          <w:tab w:val="left" w:pos="0"/>
          <w:tab w:val="left" w:pos="540"/>
          <w:tab w:val="left" w:pos="1260"/>
          <w:tab w:val="left" w:pos="1800"/>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hAnsiTheme="minorHAnsi" w:cstheme="minorHAnsi"/>
          <w:sz w:val="22"/>
          <w:szCs w:val="22"/>
        </w:rPr>
      </w:pPr>
      <w:r w:rsidRPr="00BF4CCB">
        <w:rPr>
          <w:rFonts w:asciiTheme="minorHAnsi" w:eastAsia="Technical" w:hAnsiTheme="minorHAnsi" w:cstheme="minorHAnsi"/>
          <w:color w:val="000000"/>
          <w:sz w:val="22"/>
          <w:szCs w:val="22"/>
          <w:u w:val="single"/>
        </w:rPr>
        <w:t>Jesus calls us to share in His glory</w:t>
      </w:r>
      <w:r w:rsidRPr="00BF4CCB">
        <w:rPr>
          <w:rFonts w:asciiTheme="minorHAnsi" w:eastAsia="Technical" w:hAnsiTheme="minorHAnsi" w:cstheme="minorHAnsi"/>
          <w:color w:val="000000"/>
          <w:sz w:val="22"/>
          <w:szCs w:val="22"/>
        </w:rPr>
        <w:t>, which is not inconsistent with His suffering, as confirmed in and by the prophets. 9:2-13</w:t>
      </w:r>
    </w:p>
    <w:p w14:paraId="683E09AF" w14:textId="77777777" w:rsidR="00705CCC" w:rsidRPr="00BF4CCB" w:rsidRDefault="00705CCC">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F066FB8" w14:textId="77777777" w:rsidR="00705CCC" w:rsidRPr="00BF4CCB" w:rsidRDefault="00BF4CCB">
      <w:pPr>
        <w:tabs>
          <w:tab w:val="left" w:pos="0"/>
          <w:tab w:val="left" w:pos="720"/>
          <w:tab w:val="left" w:pos="1260"/>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ind w:left="1008" w:hanging="540"/>
        <w:rPr>
          <w:rFonts w:asciiTheme="minorHAnsi" w:eastAsia="Technical" w:hAnsiTheme="minorHAnsi" w:cstheme="minorHAnsi"/>
          <w:color w:val="000000"/>
          <w:sz w:val="22"/>
          <w:szCs w:val="22"/>
        </w:rPr>
      </w:pPr>
      <w:r w:rsidRPr="00BF4CCB">
        <w:rPr>
          <w:rFonts w:asciiTheme="minorHAnsi" w:eastAsia="Technical" w:hAnsiTheme="minorHAnsi" w:cstheme="minorHAnsi"/>
          <w:color w:val="000000"/>
          <w:sz w:val="22"/>
          <w:szCs w:val="22"/>
        </w:rPr>
        <w:t xml:space="preserve">Following Jesus means anticipating an </w:t>
      </w:r>
      <w:r w:rsidRPr="00BF4CCB">
        <w:rPr>
          <w:rFonts w:asciiTheme="minorHAnsi" w:eastAsia="Technical" w:hAnsiTheme="minorHAnsi" w:cstheme="minorHAnsi"/>
          <w:color w:val="000000"/>
          <w:sz w:val="22"/>
          <w:szCs w:val="22"/>
        </w:rPr>
        <w:t>eternal reward for all sacrifices made, in keeping with God’s plan to glorify Himself and His grace.</w:t>
      </w:r>
    </w:p>
    <w:p w14:paraId="24F8A3F6" w14:textId="77777777" w:rsidR="00705CCC" w:rsidRPr="00BF4CCB" w:rsidRDefault="00705CCC">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71B6DE18" w14:textId="77777777" w:rsidR="00705CCC" w:rsidRPr="00BF4CCB" w:rsidRDefault="00BF4CCB">
      <w:pPr>
        <w:tabs>
          <w:tab w:val="left" w:pos="0"/>
          <w:tab w:val="left" w:pos="540"/>
          <w:tab w:val="left" w:pos="1260"/>
          <w:tab w:val="left" w:pos="1800"/>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hAnsiTheme="minorHAnsi" w:cstheme="minorHAnsi"/>
          <w:sz w:val="22"/>
          <w:szCs w:val="22"/>
        </w:rPr>
      </w:pPr>
      <w:r w:rsidRPr="00BF4CCB">
        <w:rPr>
          <w:rFonts w:asciiTheme="minorHAnsi" w:eastAsia="Technical" w:hAnsiTheme="minorHAnsi" w:cstheme="minorHAnsi"/>
          <w:color w:val="000000"/>
          <w:sz w:val="22"/>
          <w:szCs w:val="22"/>
          <w:u w:val="single"/>
        </w:rPr>
        <w:t>Jesus calls us to walk by faith</w:t>
      </w:r>
      <w:r w:rsidRPr="00BF4CCB">
        <w:rPr>
          <w:rFonts w:asciiTheme="minorHAnsi" w:eastAsia="Technical" w:hAnsiTheme="minorHAnsi" w:cstheme="minorHAnsi"/>
          <w:color w:val="000000"/>
          <w:sz w:val="22"/>
          <w:szCs w:val="22"/>
        </w:rPr>
        <w:t>, by which we draw upon His supreme authority and infinite power to overcome sin and evil. 9:14-29</w:t>
      </w:r>
    </w:p>
    <w:p w14:paraId="0F7334BC" w14:textId="77777777" w:rsidR="00705CCC" w:rsidRPr="00BF4CCB" w:rsidRDefault="00705CCC">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51BAC712" w14:textId="77777777" w:rsidR="00705CCC" w:rsidRPr="00BF4CCB" w:rsidRDefault="00BF4CCB">
      <w:pPr>
        <w:tabs>
          <w:tab w:val="left" w:pos="0"/>
          <w:tab w:val="left" w:pos="720"/>
          <w:tab w:val="left" w:pos="1260"/>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ind w:left="1008" w:hanging="540"/>
        <w:rPr>
          <w:rFonts w:asciiTheme="minorHAnsi" w:eastAsia="Technical" w:hAnsiTheme="minorHAnsi" w:cstheme="minorHAnsi"/>
          <w:color w:val="000000"/>
          <w:sz w:val="22"/>
          <w:szCs w:val="22"/>
        </w:rPr>
      </w:pPr>
      <w:r w:rsidRPr="00BF4CCB">
        <w:rPr>
          <w:rFonts w:asciiTheme="minorHAnsi" w:eastAsia="Technical" w:hAnsiTheme="minorHAnsi" w:cstheme="minorHAnsi"/>
          <w:color w:val="000000"/>
          <w:sz w:val="22"/>
          <w:szCs w:val="22"/>
        </w:rPr>
        <w:t xml:space="preserve">Following Jesus means believing that He is both willing and able to help us, and provide all that we need in the moment. </w:t>
      </w:r>
      <w:r w:rsidRPr="00BF4CCB">
        <w:rPr>
          <w:rFonts w:asciiTheme="minorHAnsi" w:eastAsia="Technical" w:hAnsiTheme="minorHAnsi" w:cstheme="minorHAnsi"/>
          <w:color w:val="000000"/>
          <w:sz w:val="22"/>
          <w:szCs w:val="22"/>
        </w:rPr>
        <w:tab/>
        <w:t xml:space="preserve"> </w:t>
      </w:r>
    </w:p>
    <w:p w14:paraId="0573CEEA" w14:textId="77777777" w:rsidR="00705CCC" w:rsidRPr="00BF4CCB" w:rsidRDefault="00705CCC">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320"/>
        <w:rPr>
          <w:rFonts w:asciiTheme="minorHAnsi" w:eastAsia="Technical" w:hAnsiTheme="minorHAnsi" w:cstheme="minorHAnsi"/>
          <w:color w:val="000000"/>
          <w:sz w:val="22"/>
          <w:szCs w:val="22"/>
        </w:rPr>
      </w:pPr>
    </w:p>
    <w:p w14:paraId="46D5A486" w14:textId="77777777" w:rsidR="00705CCC" w:rsidRPr="00BF4CCB" w:rsidRDefault="00BF4CCB">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BF4CCB">
        <w:rPr>
          <w:rFonts w:asciiTheme="minorHAnsi" w:eastAsia="Technical" w:hAnsiTheme="minorHAnsi" w:cstheme="minorHAnsi"/>
          <w:b/>
          <w:bCs/>
          <w:color w:val="000000"/>
          <w:sz w:val="22"/>
          <w:szCs w:val="22"/>
        </w:rPr>
        <w:t>What’s the big idea (main point) of the story?</w:t>
      </w:r>
      <w:r w:rsidRPr="00BF4CCB">
        <w:rPr>
          <w:rFonts w:asciiTheme="minorHAnsi" w:eastAsia="Technical" w:hAnsiTheme="minorHAnsi" w:cstheme="minorHAnsi"/>
          <w:color w:val="000000"/>
          <w:sz w:val="22"/>
          <w:szCs w:val="22"/>
        </w:rPr>
        <w:t xml:space="preserve"> </w:t>
      </w:r>
    </w:p>
    <w:p w14:paraId="0D158764" w14:textId="77777777" w:rsidR="00705CCC" w:rsidRPr="00BF4CCB" w:rsidRDefault="00BF4CCB">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BF4CCB">
        <w:rPr>
          <w:rFonts w:asciiTheme="minorHAnsi" w:hAnsiTheme="minorHAnsi" w:cstheme="minorHAnsi"/>
          <w:noProof/>
          <w:sz w:val="22"/>
          <w:szCs w:val="22"/>
          <w:lang w:eastAsia="en-US" w:bidi="ar-SA"/>
        </w:rPr>
        <mc:AlternateContent>
          <mc:Choice Requires="wps">
            <w:drawing>
              <wp:anchor distT="0" distB="0" distL="0" distR="0" simplePos="0" relativeHeight="251661824" behindDoc="0" locked="0" layoutInCell="1" allowOverlap="1" wp14:anchorId="03186F20" wp14:editId="5B6BDFF6">
                <wp:simplePos x="0" y="0"/>
                <wp:positionH relativeFrom="rightMargin">
                  <wp:posOffset>-5524500</wp:posOffset>
                </wp:positionH>
                <wp:positionV relativeFrom="page">
                  <wp:posOffset>7607300</wp:posOffset>
                </wp:positionV>
                <wp:extent cx="4838700" cy="476250"/>
                <wp:effectExtent l="0" t="0" r="0" b="0"/>
                <wp:wrapSquare wrapText="bothSides"/>
                <wp:docPr id="2" name="Object1"/>
                <wp:cNvGraphicFramePr/>
                <a:graphic xmlns:a="http://schemas.openxmlformats.org/drawingml/2006/main">
                  <a:graphicData uri="http://schemas.microsoft.com/office/word/2010/wordprocessingShape">
                    <wps:wsp>
                      <wps:cNvSpPr txBox="1"/>
                      <wps:spPr>
                        <a:xfrm>
                          <a:off x="0" y="0"/>
                          <a:ext cx="4838700" cy="476250"/>
                        </a:xfrm>
                        <a:prstGeom prst="rect">
                          <a:avLst/>
                        </a:prstGeom>
                        <a:solidFill>
                          <a:schemeClr val="bg1">
                            <a:lumMod val="95000"/>
                          </a:schemeClr>
                        </a:solidFill>
                      </wps:spPr>
                      <wps:txbx>
                        <w:txbxContent>
                          <w:p w14:paraId="59A12405" w14:textId="77777777" w:rsidR="00705CCC" w:rsidRDefault="00BF4CCB">
                            <w:pPr>
                              <w:jc w:val="center"/>
                              <w:rPr>
                                <w:rFonts w:ascii="Technical" w:eastAsia="Technical" w:hAnsi="Technical" w:cs="Technical"/>
                                <w:color w:val="000000"/>
                              </w:rPr>
                            </w:pPr>
                            <w:r>
                              <w:rPr>
                                <w:rFonts w:ascii="Technical" w:eastAsia="Technical" w:hAnsi="Technical" w:cs="Technical"/>
                                <w:color w:val="000000"/>
                              </w:rPr>
                              <w:t>Full depende</w:t>
                            </w:r>
                            <w:r>
                              <w:rPr>
                                <w:rFonts w:ascii="Technical" w:eastAsia="Technical" w:hAnsi="Technical" w:cs="Technical"/>
                                <w:color w:val="000000"/>
                              </w:rPr>
                              <w:t xml:space="preserve">nce upon Jesus’ authority and power enables us to live </w:t>
                            </w:r>
                            <w:r>
                              <w:rPr>
                                <w:rFonts w:ascii="Technical" w:eastAsia="Technical" w:hAnsi="Technical" w:cs="Technical"/>
                                <w:color w:val="000000"/>
                              </w:rPr>
                              <w:t>beyond the temporary losses of discipleship and for His eternal glory.</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03186F20" id="_x0000_t202" coordsize="21600,21600" o:spt="202" path="m,l,21600r21600,l21600,xe">
                <v:stroke joinstyle="miter"/>
                <v:path gradientshapeok="t" o:connecttype="rect"/>
              </v:shapetype>
              <v:shape id="Object1" o:spid="_x0000_s1026" type="#_x0000_t202" style="position:absolute;margin-left:-435pt;margin-top:599pt;width:381pt;height:37.5pt;z-index:251661824;visibility:visible;mso-wrap-style:square;mso-width-percent:0;mso-height-percent:0;mso-wrap-distance-left:0;mso-wrap-distance-top:0;mso-wrap-distance-right:0;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LSuwEAAFcDAAAOAAAAZHJzL2Uyb0RvYy54bWysU9tuEzEQfUfiHyy/E29CL+kqmwqoygtQ&#10;pJYP8PqSNbI9xnaym79n7E3TCt4QL17P7cyc49nN7eQsOaiYDPiOLhcNJcoLkMbvOvrj6f7dmpKU&#10;uZfcglcdPapEb7dv32zG0KoVDGCligRBfGrH0NEh59AylsSgHE8LCMpjUEN0PKMZd0xGPiK6s2zV&#10;NFdshChDBKFSQu/dHKTbiq+1EvlB66QysR3F2XI9Yz37crLthre7yMNgxGkM/g9TOG48Nj1D3fHM&#10;yT6av6CcERES6LwQ4BhobYSqHJDNsvmDzePAg6pcUJwUzjKl/wcrvh2+R2JkR1eUeO7wiR76nyjb&#10;skgzhtRixmPAnDx9hAmf+Nmf0FkYTzq68kUuBOMo8vEsrJoyEei8WL9fXzcYEhi7uL5aXVbl2Ut1&#10;iCl/VuBIuXQ04gRVT374kjJOgqnPKaVZAmvkvbG2GmVZ1CcbyYHjM/e7ZS21e/cV5Oy7uWyw/YxT&#10;d6ukV9RXSKzQnWmVW5766aRBD/KIEoy4Jx1Nv/Y8Kkq4FwPgKs2Deviwz6BNHbaUzzXYoxj4erXb&#10;adPKery2a9bL/7D9DQAA//8DAFBLAwQUAAYACAAAACEAjdVa3uAAAAAPAQAADwAAAGRycy9kb3du&#10;cmV2LnhtbExPy07DMBC8I/EP1iJxS+0EiYYQp4rKQ73SInF1YhNH+JHabhv69d2e4DazM5qdqVez&#10;NeSoQhy945AvGBDlei9HN3D43L1lJZCYhJPCeKc4/KoIq+b2phaV9Cf3oY7bNBAMcbESHHRKU0Vp&#10;7LWyIi78pBxq3z5YkZCGgcogThhuDS0Ye6RWjA4/aDGptVb9z/ZgOYTXdezO+1YXL+mrfRdmt9+M&#10;Z87v7+b2GUhSc/ozw7U+VocGO3X+4GQkhkNWLhmOSajkTyUi9GQ5u6IOb8XygQFtavp/R3MBAAD/&#10;/wMAUEsBAi0AFAAGAAgAAAAhALaDOJL+AAAA4QEAABMAAAAAAAAAAAAAAAAAAAAAAFtDb250ZW50&#10;X1R5cGVzXS54bWxQSwECLQAUAAYACAAAACEAOP0h/9YAAACUAQAACwAAAAAAAAAAAAAAAAAvAQAA&#10;X3JlbHMvLnJlbHNQSwECLQAUAAYACAAAACEACIgS0rsBAABXAwAADgAAAAAAAAAAAAAAAAAuAgAA&#10;ZHJzL2Uyb0RvYy54bWxQSwECLQAUAAYACAAAACEAjdVa3uAAAAAPAQAADwAAAAAAAAAAAAAAAAAV&#10;BAAAZHJzL2Rvd25yZXYueG1sUEsFBgAAAAAEAAQA8wAAACIFAAAAAA==&#10;" fillcolor="#f2f2f2 [3052]" stroked="f">
                <v:textbox>
                  <w:txbxContent>
                    <w:p w14:paraId="59A12405" w14:textId="77777777" w:rsidR="00705CCC" w:rsidRDefault="00BF4CCB">
                      <w:pPr>
                        <w:jc w:val="center"/>
                        <w:rPr>
                          <w:rFonts w:ascii="Technical" w:eastAsia="Technical" w:hAnsi="Technical" w:cs="Technical"/>
                          <w:color w:val="000000"/>
                        </w:rPr>
                      </w:pPr>
                      <w:r>
                        <w:rPr>
                          <w:rFonts w:ascii="Technical" w:eastAsia="Technical" w:hAnsi="Technical" w:cs="Technical"/>
                          <w:color w:val="000000"/>
                        </w:rPr>
                        <w:t>Full depende</w:t>
                      </w:r>
                      <w:r>
                        <w:rPr>
                          <w:rFonts w:ascii="Technical" w:eastAsia="Technical" w:hAnsi="Technical" w:cs="Technical"/>
                          <w:color w:val="000000"/>
                        </w:rPr>
                        <w:t xml:space="preserve">nce upon Jesus’ authority and power enables us to live </w:t>
                      </w:r>
                      <w:r>
                        <w:rPr>
                          <w:rFonts w:ascii="Technical" w:eastAsia="Technical" w:hAnsi="Technical" w:cs="Technical"/>
                          <w:color w:val="000000"/>
                        </w:rPr>
                        <w:t>beyond the temporary losses of discipleship and for His eternal glory.</w:t>
                      </w:r>
                    </w:p>
                  </w:txbxContent>
                </v:textbox>
                <w10:wrap type="square" anchorx="margin" anchory="page"/>
              </v:shape>
            </w:pict>
          </mc:Fallback>
        </mc:AlternateContent>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r w:rsidRPr="00BF4CCB">
        <w:rPr>
          <w:rFonts w:asciiTheme="minorHAnsi" w:eastAsia="Technical" w:hAnsiTheme="minorHAnsi" w:cstheme="minorHAnsi"/>
          <w:color w:val="000000"/>
          <w:sz w:val="22"/>
          <w:szCs w:val="22"/>
        </w:rPr>
        <w:tab/>
      </w:r>
    </w:p>
    <w:p w14:paraId="0DF7D196" w14:textId="77777777" w:rsidR="00705CCC" w:rsidRPr="00BF4CCB" w:rsidRDefault="00705CCC">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77301B31" w14:textId="77777777" w:rsidR="00BF4CCB" w:rsidRDefault="00BF4CCB">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0B900D62" w14:textId="77777777" w:rsidR="00BF4CCB" w:rsidRDefault="00BF4CCB">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305E0F57" w14:textId="77777777" w:rsidR="00705CCC" w:rsidRPr="00BF4CCB" w:rsidRDefault="00BF4CCB">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roofErr w:type="gramStart"/>
      <w:r w:rsidRPr="00BF4CCB">
        <w:rPr>
          <w:rFonts w:asciiTheme="minorHAnsi" w:eastAsia="Technical" w:hAnsiTheme="minorHAnsi" w:cstheme="minorHAnsi"/>
          <w:b/>
          <w:bCs/>
          <w:i/>
          <w:iCs/>
          <w:color w:val="000000"/>
          <w:sz w:val="22"/>
          <w:szCs w:val="22"/>
        </w:rPr>
        <w:t>So</w:t>
      </w:r>
      <w:proofErr w:type="gramEnd"/>
      <w:r w:rsidRPr="00BF4CCB">
        <w:rPr>
          <w:rFonts w:asciiTheme="minorHAnsi" w:eastAsia="Technical" w:hAnsiTheme="minorHAnsi" w:cstheme="minorHAnsi"/>
          <w:b/>
          <w:bCs/>
          <w:i/>
          <w:iCs/>
          <w:color w:val="000000"/>
          <w:sz w:val="22"/>
          <w:szCs w:val="22"/>
        </w:rPr>
        <w:t xml:space="preserve"> let’s take a look at ourselves in Mark’s mirror. . .</w:t>
      </w:r>
      <w:r w:rsidRPr="00BF4CCB">
        <w:rPr>
          <w:rFonts w:asciiTheme="minorHAnsi" w:eastAsia="Technical" w:hAnsiTheme="minorHAnsi" w:cstheme="minorHAnsi"/>
          <w:b/>
          <w:bCs/>
          <w:i/>
          <w:iCs/>
          <w:color w:val="000000"/>
          <w:sz w:val="22"/>
          <w:szCs w:val="22"/>
        </w:rPr>
        <w:t xml:space="preserve">  </w:t>
      </w:r>
    </w:p>
    <w:p w14:paraId="237F52ED" w14:textId="77777777" w:rsidR="00BF4CCB" w:rsidRDefault="00BF4CCB" w:rsidP="00BF4CCB">
      <w:pPr>
        <w:pStyle w:val="ListParagraph"/>
        <w:numPr>
          <w:ilvl w:val="0"/>
          <w:numId w:val="1"/>
        </w:numPr>
        <w:tabs>
          <w:tab w:val="left" w:pos="0"/>
          <w:tab w:val="left" w:pos="540"/>
          <w:tab w:val="left" w:pos="1260"/>
          <w:tab w:val="left" w:pos="1800"/>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jc w:val="both"/>
        <w:rPr>
          <w:rFonts w:asciiTheme="minorHAnsi" w:eastAsia="Technical" w:hAnsiTheme="minorHAnsi" w:cstheme="minorHAnsi"/>
          <w:color w:val="000000"/>
          <w:sz w:val="22"/>
          <w:szCs w:val="22"/>
        </w:rPr>
      </w:pPr>
      <w:r w:rsidRPr="00BF4CCB">
        <w:rPr>
          <w:rFonts w:asciiTheme="minorHAnsi" w:eastAsia="Technical" w:hAnsiTheme="minorHAnsi" w:cstheme="minorHAnsi"/>
          <w:color w:val="000000"/>
          <w:sz w:val="22"/>
          <w:szCs w:val="22"/>
        </w:rPr>
        <w:t>Denying self is not suicide, but the joyful discovery of true life. It means leaving behind selfishness for true</w:t>
      </w:r>
    </w:p>
    <w:p w14:paraId="669D0B2A" w14:textId="77777777" w:rsidR="00705CCC" w:rsidRPr="00BF4CCB" w:rsidRDefault="00BF4CCB" w:rsidP="00BF4CCB">
      <w:pPr>
        <w:pStyle w:val="ListParagraph"/>
        <w:tabs>
          <w:tab w:val="left" w:pos="0"/>
          <w:tab w:val="left" w:pos="540"/>
          <w:tab w:val="left" w:pos="1260"/>
          <w:tab w:val="left" w:pos="1800"/>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jc w:val="both"/>
        <w:rPr>
          <w:rFonts w:asciiTheme="minorHAnsi" w:eastAsia="Technical" w:hAnsiTheme="minorHAnsi" w:cstheme="minorHAnsi"/>
          <w:color w:val="000000"/>
          <w:sz w:val="22"/>
          <w:szCs w:val="22"/>
        </w:rPr>
      </w:pPr>
      <w:bookmarkStart w:id="0" w:name="_GoBack"/>
      <w:bookmarkEnd w:id="0"/>
      <w:r w:rsidRPr="00BF4CCB">
        <w:rPr>
          <w:rFonts w:asciiTheme="minorHAnsi" w:eastAsia="Technical" w:hAnsiTheme="minorHAnsi" w:cstheme="minorHAnsi"/>
          <w:color w:val="000000"/>
          <w:sz w:val="22"/>
          <w:szCs w:val="22"/>
        </w:rPr>
        <w:t xml:space="preserve"> self-interes</w:t>
      </w:r>
      <w:r w:rsidRPr="00BF4CCB">
        <w:rPr>
          <w:rFonts w:asciiTheme="minorHAnsi" w:eastAsia="Technical" w:hAnsiTheme="minorHAnsi" w:cstheme="minorHAnsi"/>
          <w:color w:val="000000"/>
          <w:sz w:val="22"/>
          <w:szCs w:val="22"/>
        </w:rPr>
        <w:t>t. God’s glory and our joy need not be at cross purposes. Phil 2:1-13; Rom. 8:18; Gal. 2:20</w:t>
      </w:r>
    </w:p>
    <w:p w14:paraId="31C22586" w14:textId="77777777" w:rsidR="00705CCC" w:rsidRPr="00BF4CCB" w:rsidRDefault="00705CCC">
      <w:pPr>
        <w:tabs>
          <w:tab w:val="left" w:pos="0"/>
          <w:tab w:val="left" w:pos="468"/>
          <w:tab w:val="left" w:pos="1008"/>
          <w:tab w:val="left" w:pos="1728"/>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0026424D" w14:textId="77777777" w:rsidR="00705CCC" w:rsidRPr="00BF4CCB" w:rsidRDefault="00BF4CCB" w:rsidP="00BF4CCB">
      <w:pPr>
        <w:pStyle w:val="ListParagraph"/>
        <w:numPr>
          <w:ilvl w:val="0"/>
          <w:numId w:val="1"/>
        </w:numPr>
        <w:tabs>
          <w:tab w:val="left" w:pos="0"/>
          <w:tab w:val="left" w:pos="450"/>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rPr>
          <w:rFonts w:asciiTheme="minorHAnsi" w:eastAsia="Technical" w:hAnsiTheme="minorHAnsi" w:cstheme="minorHAnsi"/>
          <w:color w:val="000000"/>
          <w:sz w:val="22"/>
          <w:szCs w:val="22"/>
        </w:rPr>
      </w:pPr>
      <w:r w:rsidRPr="00BF4CCB">
        <w:rPr>
          <w:rFonts w:asciiTheme="minorHAnsi" w:eastAsia="Technical" w:hAnsiTheme="minorHAnsi" w:cstheme="minorHAnsi"/>
          <w:color w:val="000000"/>
          <w:sz w:val="22"/>
          <w:szCs w:val="22"/>
        </w:rPr>
        <w:t>Trusting Jesus is not folly, but the ultimate wisdom. All that we now see, one day will be gone, and then what is now unseen will appear, for-ever present. Are you</w:t>
      </w:r>
      <w:r w:rsidRPr="00BF4CCB">
        <w:rPr>
          <w:rFonts w:asciiTheme="minorHAnsi" w:eastAsia="Technical" w:hAnsiTheme="minorHAnsi" w:cstheme="minorHAnsi"/>
          <w:color w:val="000000"/>
          <w:sz w:val="22"/>
          <w:szCs w:val="22"/>
        </w:rPr>
        <w:t xml:space="preserve"> ready?  2 Corinthians 4:7-11, 16-18</w:t>
      </w:r>
      <w:r w:rsidRPr="00BF4CCB">
        <w:rPr>
          <w:rFonts w:asciiTheme="minorHAnsi" w:eastAsia="Technical" w:hAnsiTheme="minorHAnsi" w:cstheme="minorHAnsi"/>
          <w:color w:val="000000"/>
          <w:sz w:val="22"/>
          <w:szCs w:val="22"/>
        </w:rPr>
        <w:tab/>
      </w:r>
    </w:p>
    <w:sectPr w:rsidR="00705CCC" w:rsidRPr="00BF4CCB" w:rsidSect="00BF4CCB">
      <w:footerReference w:type="default" r:id="rId7"/>
      <w:pgSz w:w="12240" w:h="15840"/>
      <w:pgMar w:top="810" w:right="1080" w:bottom="72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E05C3" w14:textId="77777777" w:rsidR="00000000" w:rsidRDefault="00BF4CCB">
      <w:r>
        <w:separator/>
      </w:r>
    </w:p>
  </w:endnote>
  <w:endnote w:type="continuationSeparator" w:id="0">
    <w:p w14:paraId="33748333" w14:textId="77777777" w:rsidR="00000000" w:rsidRDefault="00BF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echnical">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201A" w14:textId="77777777" w:rsidR="00705CCC" w:rsidRDefault="00705CCC">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BD4B1" w14:textId="77777777" w:rsidR="00000000" w:rsidRDefault="00BF4CCB">
      <w:r>
        <w:separator/>
      </w:r>
    </w:p>
  </w:footnote>
  <w:footnote w:type="continuationSeparator" w:id="0">
    <w:p w14:paraId="3CC8117A" w14:textId="77777777" w:rsidR="00000000" w:rsidRDefault="00BF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D13F1"/>
    <w:multiLevelType w:val="hybridMultilevel"/>
    <w:tmpl w:val="69DA5D52"/>
    <w:lvl w:ilvl="0" w:tplc="7FCC1E78">
      <w:numFmt w:val="bullet"/>
      <w:lvlText w:val=""/>
      <w:lvlJc w:val="left"/>
      <w:pPr>
        <w:ind w:left="720" w:hanging="360"/>
      </w:pPr>
      <w:rPr>
        <w:rFonts w:ascii="Wingdings" w:eastAsia="Technical"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5CCC"/>
    <w:rsid w:val="00705CCC"/>
    <w:rsid w:val="00BF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8243"/>
  <w15:docId w15:val="{069E7D28-34FD-4205-8743-7FD41C72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BF4CC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2017-03-20T15:10:00Z</dcterms:created>
  <dcterms:modified xsi:type="dcterms:W3CDTF">2017-03-20T15:10:00Z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