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2ED27" w14:textId="77777777" w:rsidR="0095340C" w:rsidRPr="00FC250E" w:rsidRDefault="00FC250E">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b/>
          <w:bCs/>
          <w:color w:val="000000"/>
          <w:sz w:val="22"/>
          <w:szCs w:val="22"/>
        </w:rPr>
      </w:pPr>
      <w:r w:rsidRPr="00FC250E">
        <w:rPr>
          <w:rFonts w:asciiTheme="minorHAnsi" w:eastAsia="Technical" w:hAnsiTheme="minorHAnsi" w:cstheme="minorHAnsi"/>
          <w:b/>
          <w:bCs/>
          <w:color w:val="000000"/>
          <w:sz w:val="22"/>
          <w:szCs w:val="22"/>
        </w:rPr>
        <w:t xml:space="preserve">      </w:t>
      </w:r>
      <w:r w:rsidRPr="00FC250E">
        <w:rPr>
          <w:rFonts w:asciiTheme="minorHAnsi" w:eastAsia="Technical" w:hAnsiTheme="minorHAnsi" w:cstheme="minorHAnsi"/>
          <w:b/>
          <w:bCs/>
          <w:color w:val="000000"/>
          <w:sz w:val="22"/>
          <w:szCs w:val="22"/>
        </w:rPr>
        <w:t>The Gospel of Mark</w:t>
      </w:r>
      <w:r>
        <w:rPr>
          <w:rFonts w:asciiTheme="minorHAnsi" w:eastAsia="Technical" w:hAnsiTheme="minorHAnsi" w:cstheme="minorHAnsi"/>
          <w:b/>
          <w:bCs/>
          <w:color w:val="000000"/>
          <w:sz w:val="22"/>
          <w:szCs w:val="22"/>
        </w:rPr>
        <w:t xml:space="preserve">: </w:t>
      </w:r>
      <w:r w:rsidRPr="00FC250E">
        <w:rPr>
          <w:rFonts w:asciiTheme="minorHAnsi" w:eastAsia="Technical" w:hAnsiTheme="minorHAnsi" w:cstheme="minorHAnsi"/>
          <w:b/>
          <w:bCs/>
          <w:color w:val="000000"/>
          <w:sz w:val="22"/>
          <w:szCs w:val="22"/>
        </w:rPr>
        <w:t>A Disciple’s Mirror</w:t>
      </w:r>
    </w:p>
    <w:p w14:paraId="1900B774" w14:textId="77777777" w:rsidR="0095340C" w:rsidRPr="00FC250E" w:rsidRDefault="0095340C">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b/>
          <w:bCs/>
          <w:i/>
          <w:iCs/>
          <w:color w:val="000000"/>
          <w:sz w:val="22"/>
          <w:szCs w:val="22"/>
        </w:rPr>
      </w:pPr>
    </w:p>
    <w:p w14:paraId="4B8A9F27" w14:textId="77777777" w:rsidR="0095340C" w:rsidRPr="00FC250E" w:rsidRDefault="00FC250E">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eastAsia="Technical" w:hAnsiTheme="minorHAnsi" w:cstheme="minorHAnsi"/>
          <w:color w:val="000000"/>
          <w:sz w:val="22"/>
          <w:szCs w:val="22"/>
        </w:rPr>
      </w:pPr>
      <w:r w:rsidRPr="00FC250E">
        <w:rPr>
          <w:rFonts w:asciiTheme="minorHAnsi" w:eastAsia="Technical" w:hAnsiTheme="minorHAnsi" w:cstheme="minorHAnsi"/>
          <w:b/>
          <w:bCs/>
          <w:i/>
          <w:iCs/>
          <w:color w:val="000000"/>
          <w:sz w:val="22"/>
          <w:szCs w:val="22"/>
        </w:rPr>
        <w:t>Reflections on Following Jesus</w:t>
      </w:r>
      <w:r>
        <w:rPr>
          <w:rFonts w:asciiTheme="minorHAnsi" w:eastAsia="Technical" w:hAnsiTheme="minorHAnsi" w:cstheme="minorHAnsi"/>
          <w:b/>
          <w:bCs/>
          <w:i/>
          <w:iCs/>
          <w:color w:val="000000"/>
          <w:sz w:val="22"/>
          <w:szCs w:val="22"/>
        </w:rPr>
        <w:t xml:space="preserve"> -- </w:t>
      </w:r>
      <w:r w:rsidRPr="00FC250E">
        <w:rPr>
          <w:rFonts w:asciiTheme="minorHAnsi" w:eastAsia="Technical" w:hAnsiTheme="minorHAnsi" w:cstheme="minorHAnsi"/>
          <w:color w:val="000000"/>
          <w:sz w:val="22"/>
          <w:szCs w:val="22"/>
        </w:rPr>
        <w:t>From A Handbook on Cross-Bearing</w:t>
      </w:r>
    </w:p>
    <w:p w14:paraId="200875FC" w14:textId="77777777" w:rsidR="0095340C" w:rsidRPr="00FC250E" w:rsidRDefault="00FC250E">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eastAsia="Technical" w:hAnsiTheme="minorHAnsi" w:cstheme="minorHAnsi"/>
          <w:b/>
          <w:color w:val="000000"/>
          <w:sz w:val="22"/>
          <w:szCs w:val="22"/>
        </w:rPr>
      </w:pPr>
      <w:r w:rsidRPr="00FC250E">
        <w:rPr>
          <w:rFonts w:asciiTheme="minorHAnsi" w:eastAsia="Technical" w:hAnsiTheme="minorHAnsi" w:cstheme="minorHAnsi"/>
          <w:b/>
          <w:color w:val="000000"/>
          <w:sz w:val="22"/>
          <w:szCs w:val="22"/>
        </w:rPr>
        <w:t>Mark 11:1-25</w:t>
      </w:r>
    </w:p>
    <w:p w14:paraId="7FA2FDB7" w14:textId="77777777" w:rsidR="0095340C" w:rsidRPr="00FC250E" w:rsidRDefault="0095340C">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p>
    <w:p w14:paraId="2AEC4606" w14:textId="77777777" w:rsidR="0095340C" w:rsidRPr="00FC250E" w:rsidRDefault="00FC250E">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eastAsia="Technical" w:hAnsiTheme="minorHAnsi" w:cstheme="minorHAnsi"/>
          <w:color w:val="000000"/>
          <w:sz w:val="22"/>
          <w:szCs w:val="22"/>
        </w:rPr>
      </w:pPr>
      <w:r w:rsidRPr="00FC250E">
        <w:rPr>
          <w:rFonts w:asciiTheme="minorHAnsi" w:eastAsia="Technical" w:hAnsiTheme="minorHAnsi" w:cstheme="minorHAnsi"/>
          <w:b/>
          <w:bCs/>
          <w:i/>
          <w:iCs/>
          <w:color w:val="000000"/>
          <w:sz w:val="22"/>
          <w:szCs w:val="22"/>
        </w:rPr>
        <w:t>Tree, Temple, and Triumph</w:t>
      </w:r>
      <w:r>
        <w:rPr>
          <w:rFonts w:asciiTheme="minorHAnsi" w:eastAsia="Technical" w:hAnsiTheme="minorHAnsi" w:cstheme="minorHAnsi"/>
          <w:b/>
          <w:bCs/>
          <w:i/>
          <w:iCs/>
          <w:color w:val="000000"/>
          <w:sz w:val="22"/>
          <w:szCs w:val="22"/>
        </w:rPr>
        <w:t xml:space="preserve">. . . </w:t>
      </w:r>
      <w:r>
        <w:rPr>
          <w:rFonts w:asciiTheme="minorHAnsi" w:eastAsia="Technical" w:hAnsiTheme="minorHAnsi" w:cstheme="minorHAnsi"/>
          <w:color w:val="000000"/>
          <w:sz w:val="22"/>
          <w:szCs w:val="22"/>
        </w:rPr>
        <w:t>Living and Praying w</w:t>
      </w:r>
      <w:r w:rsidRPr="00FC250E">
        <w:rPr>
          <w:rFonts w:asciiTheme="minorHAnsi" w:eastAsia="Technical" w:hAnsiTheme="minorHAnsi" w:cstheme="minorHAnsi"/>
          <w:color w:val="000000"/>
          <w:sz w:val="22"/>
          <w:szCs w:val="22"/>
        </w:rPr>
        <w:t>ith Faith, Power and Purpose</w:t>
      </w:r>
    </w:p>
    <w:p w14:paraId="4547276D" w14:textId="77777777" w:rsidR="0095340C" w:rsidRPr="00FC250E" w:rsidRDefault="0095340C">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p>
    <w:p w14:paraId="55C052DE" w14:textId="77777777" w:rsidR="0095340C" w:rsidRPr="00FC250E" w:rsidRDefault="00FC250E">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r w:rsidRPr="00FC250E">
        <w:rPr>
          <w:rFonts w:asciiTheme="minorHAnsi" w:eastAsia="Technical" w:hAnsiTheme="minorHAnsi" w:cstheme="minorHAnsi"/>
          <w:b/>
          <w:bCs/>
          <w:color w:val="000000"/>
          <w:sz w:val="22"/>
          <w:szCs w:val="22"/>
        </w:rPr>
        <w:t xml:space="preserve">What’s (happening in) the story?   </w:t>
      </w:r>
      <w:r w:rsidRPr="00FC250E">
        <w:rPr>
          <w:rFonts w:asciiTheme="minorHAnsi" w:eastAsia="Technical" w:hAnsiTheme="minorHAnsi" w:cstheme="minorHAnsi"/>
          <w:color w:val="000000"/>
          <w:sz w:val="22"/>
          <w:szCs w:val="22"/>
          <w:u w:val="single"/>
        </w:rPr>
        <w:t xml:space="preserve">Messiah takes </w:t>
      </w:r>
      <w:r w:rsidRPr="00FC250E">
        <w:rPr>
          <w:rFonts w:asciiTheme="minorHAnsi" w:eastAsia="Technical" w:hAnsiTheme="minorHAnsi" w:cstheme="minorHAnsi"/>
          <w:color w:val="000000"/>
          <w:sz w:val="22"/>
          <w:szCs w:val="22"/>
          <w:u w:val="single"/>
        </w:rPr>
        <w:t>charge</w:t>
      </w:r>
      <w:r w:rsidRPr="00FC250E">
        <w:rPr>
          <w:rFonts w:asciiTheme="minorHAnsi" w:eastAsia="Technical" w:hAnsiTheme="minorHAnsi" w:cstheme="minorHAnsi"/>
          <w:color w:val="000000"/>
          <w:sz w:val="22"/>
          <w:szCs w:val="22"/>
        </w:rPr>
        <w:t>.</w:t>
      </w:r>
    </w:p>
    <w:p w14:paraId="4E37F96C" w14:textId="77777777" w:rsidR="0095340C" w:rsidRPr="00FC250E" w:rsidRDefault="00FC250E">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468"/>
        <w:rPr>
          <w:rFonts w:asciiTheme="minorHAnsi" w:hAnsiTheme="minorHAnsi" w:cstheme="minorHAnsi"/>
          <w:sz w:val="22"/>
          <w:szCs w:val="22"/>
        </w:rPr>
      </w:pPr>
      <w:r w:rsidRPr="00FC250E">
        <w:rPr>
          <w:rFonts w:asciiTheme="minorHAnsi" w:eastAsia="Technical" w:hAnsiTheme="minorHAnsi" w:cstheme="minorHAnsi"/>
          <w:color w:val="000000"/>
          <w:sz w:val="22"/>
          <w:szCs w:val="22"/>
        </w:rPr>
        <w:t xml:space="preserve">On “Palm Sunday” Jesus rides triumphantly into Jerusalem, but by Friday He is crucified for crimes not His own. How and why?   </w:t>
      </w:r>
      <w:r w:rsidRPr="00FC250E">
        <w:rPr>
          <w:rFonts w:asciiTheme="minorHAnsi" w:eastAsia="Technical" w:hAnsiTheme="minorHAnsi" w:cstheme="minorHAnsi"/>
          <w:color w:val="000000"/>
          <w:sz w:val="22"/>
          <w:szCs w:val="22"/>
          <w:u w:val="single"/>
        </w:rPr>
        <w:t>The crucifixion crowd was not the celebration crowd</w:t>
      </w:r>
      <w:r w:rsidRPr="00FC250E">
        <w:rPr>
          <w:rFonts w:asciiTheme="minorHAnsi" w:eastAsia="Technical" w:hAnsiTheme="minorHAnsi" w:cstheme="minorHAnsi"/>
          <w:color w:val="000000"/>
          <w:sz w:val="22"/>
          <w:szCs w:val="22"/>
        </w:rPr>
        <w:t xml:space="preserve">. The conflict is between Jesus and the religious leaders of the Law </w:t>
      </w:r>
      <w:r w:rsidRPr="00FC250E">
        <w:rPr>
          <w:rFonts w:asciiTheme="minorHAnsi" w:eastAsia="Technical" w:hAnsiTheme="minorHAnsi" w:cstheme="minorHAnsi"/>
          <w:color w:val="000000"/>
          <w:sz w:val="22"/>
          <w:szCs w:val="22"/>
        </w:rPr>
        <w:t xml:space="preserve">and the Temple. Mark is writing to the Church which was trying to make sense of the general Jewish non-acceptance of Jesus as Messiah and God’s love for all nations. Though the Temple was doomed to destruction (Mark 13:1, 2), God’s plan for His people was </w:t>
      </w:r>
      <w:r w:rsidRPr="00FC250E">
        <w:rPr>
          <w:rFonts w:asciiTheme="minorHAnsi" w:eastAsia="Technical" w:hAnsiTheme="minorHAnsi" w:cstheme="minorHAnsi"/>
          <w:color w:val="000000"/>
          <w:sz w:val="22"/>
          <w:szCs w:val="22"/>
        </w:rPr>
        <w:t>still on track, and nothing would stop those who lived by grace and walked by faith.</w:t>
      </w:r>
    </w:p>
    <w:p w14:paraId="546877DA" w14:textId="77777777" w:rsidR="0095340C" w:rsidRPr="00FC250E" w:rsidRDefault="00FC250E">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r w:rsidRPr="00FC250E">
        <w:rPr>
          <w:rFonts w:asciiTheme="minorHAnsi" w:eastAsia="Technical" w:hAnsiTheme="minorHAnsi" w:cstheme="minorHAnsi"/>
          <w:color w:val="000000"/>
          <w:sz w:val="22"/>
          <w:szCs w:val="22"/>
        </w:rPr>
        <w:t xml:space="preserve"> </w:t>
      </w:r>
    </w:p>
    <w:p w14:paraId="46CADB4F" w14:textId="77777777" w:rsidR="0095340C" w:rsidRPr="00FC250E" w:rsidRDefault="00FC250E">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r w:rsidRPr="00FC250E">
        <w:rPr>
          <w:rFonts w:asciiTheme="minorHAnsi" w:eastAsia="Technical" w:hAnsiTheme="minorHAnsi" w:cstheme="minorHAnsi"/>
          <w:b/>
          <w:bCs/>
          <w:color w:val="000000"/>
          <w:sz w:val="22"/>
          <w:szCs w:val="22"/>
        </w:rPr>
        <w:t>What’s the challenge in the story?</w:t>
      </w:r>
      <w:r w:rsidRPr="00FC250E">
        <w:rPr>
          <w:rFonts w:asciiTheme="minorHAnsi" w:eastAsia="Technical" w:hAnsiTheme="minorHAnsi" w:cstheme="minorHAnsi"/>
          <w:color w:val="000000"/>
          <w:sz w:val="22"/>
          <w:szCs w:val="22"/>
        </w:rPr>
        <w:t xml:space="preserve">  </w:t>
      </w:r>
      <w:r w:rsidRPr="00FC250E">
        <w:rPr>
          <w:rFonts w:asciiTheme="minorHAnsi" w:eastAsia="Technical" w:hAnsiTheme="minorHAnsi" w:cstheme="minorHAnsi"/>
          <w:color w:val="000000"/>
          <w:sz w:val="22"/>
          <w:szCs w:val="22"/>
          <w:u w:val="single"/>
        </w:rPr>
        <w:t>How do we interact with God’s plans</w:t>
      </w:r>
      <w:r w:rsidRPr="00FC250E">
        <w:rPr>
          <w:rFonts w:asciiTheme="minorHAnsi" w:eastAsia="Technical" w:hAnsiTheme="minorHAnsi" w:cstheme="minorHAnsi"/>
          <w:color w:val="000000"/>
          <w:sz w:val="22"/>
          <w:szCs w:val="22"/>
        </w:rPr>
        <w:t>?</w:t>
      </w:r>
      <w:r w:rsidRPr="00FC250E">
        <w:rPr>
          <w:rFonts w:asciiTheme="minorHAnsi" w:eastAsia="Technical" w:hAnsiTheme="minorHAnsi" w:cstheme="minorHAnsi"/>
          <w:color w:val="000000"/>
          <w:sz w:val="22"/>
          <w:szCs w:val="22"/>
        </w:rPr>
        <w:tab/>
      </w:r>
    </w:p>
    <w:p w14:paraId="6F4C3BDD" w14:textId="77777777" w:rsidR="0095340C" w:rsidRDefault="00FC250E">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468"/>
        <w:rPr>
          <w:rFonts w:asciiTheme="minorHAnsi" w:eastAsia="Technical" w:hAnsiTheme="minorHAnsi" w:cstheme="minorHAnsi"/>
          <w:color w:val="000000"/>
          <w:sz w:val="22"/>
          <w:szCs w:val="22"/>
        </w:rPr>
      </w:pPr>
      <w:r w:rsidRPr="00FC250E">
        <w:rPr>
          <w:rFonts w:asciiTheme="minorHAnsi" w:eastAsia="Technical" w:hAnsiTheme="minorHAnsi" w:cstheme="minorHAnsi"/>
          <w:color w:val="000000"/>
          <w:sz w:val="22"/>
          <w:szCs w:val="22"/>
        </w:rPr>
        <w:t>Jesus had promised to make His disciples “fishers of men,” but how can it be if God’s Temple has become defiled and its leadership corrupted? Mark’s message is much like Jeremiah’s: while outward religion may f</w:t>
      </w:r>
      <w:r w:rsidRPr="00FC250E">
        <w:rPr>
          <w:rFonts w:asciiTheme="minorHAnsi" w:eastAsia="Technical" w:hAnsiTheme="minorHAnsi" w:cstheme="minorHAnsi"/>
          <w:color w:val="000000"/>
          <w:sz w:val="22"/>
          <w:szCs w:val="22"/>
        </w:rPr>
        <w:t xml:space="preserve">ail, God’s sovereign plan for the nations would be worked out in a family of faith, not a structure of stones. Jeremiah 7-8 shows how God protects His name, </w:t>
      </w:r>
      <w:r>
        <w:rPr>
          <w:rFonts w:asciiTheme="minorHAnsi" w:eastAsia="Technical" w:hAnsiTheme="minorHAnsi" w:cstheme="minorHAnsi"/>
          <w:color w:val="000000"/>
          <w:sz w:val="22"/>
          <w:szCs w:val="22"/>
        </w:rPr>
        <w:t>not corrupt religion or temples.</w:t>
      </w:r>
    </w:p>
    <w:p w14:paraId="5AA18924" w14:textId="77777777" w:rsidR="00FC250E" w:rsidRDefault="00FC250E">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468"/>
        <w:rPr>
          <w:rFonts w:asciiTheme="minorHAnsi" w:eastAsia="Technical" w:hAnsiTheme="minorHAnsi" w:cstheme="minorHAnsi"/>
          <w:color w:val="000000"/>
          <w:sz w:val="22"/>
          <w:szCs w:val="22"/>
        </w:rPr>
      </w:pPr>
    </w:p>
    <w:p w14:paraId="02170DA9" w14:textId="77777777" w:rsidR="0095340C" w:rsidRPr="00FC250E" w:rsidRDefault="00FC250E">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FC250E">
        <w:rPr>
          <w:rFonts w:asciiTheme="minorHAnsi" w:eastAsia="Technical" w:hAnsiTheme="minorHAnsi" w:cstheme="minorHAnsi"/>
          <w:b/>
          <w:bCs/>
          <w:color w:val="000000"/>
          <w:sz w:val="22"/>
          <w:szCs w:val="22"/>
        </w:rPr>
        <w:t>What are the key elements in the story?</w:t>
      </w:r>
      <w:r w:rsidRPr="00FC250E">
        <w:rPr>
          <w:rFonts w:asciiTheme="minorHAnsi" w:eastAsia="Technical" w:hAnsiTheme="minorHAnsi" w:cstheme="minorHAnsi"/>
          <w:color w:val="000000"/>
          <w:sz w:val="22"/>
          <w:szCs w:val="22"/>
        </w:rPr>
        <w:t xml:space="preserve"> </w:t>
      </w:r>
    </w:p>
    <w:p w14:paraId="4973CF3B" w14:textId="77777777" w:rsidR="0095340C" w:rsidRPr="00FC250E" w:rsidRDefault="00FC250E" w:rsidP="00FC250E">
      <w:pPr>
        <w:pStyle w:val="ListParagraph"/>
        <w:numPr>
          <w:ilvl w:val="0"/>
          <w:numId w:val="1"/>
        </w:numPr>
        <w:tabs>
          <w:tab w:val="left" w:pos="0"/>
          <w:tab w:val="left" w:pos="972"/>
          <w:tab w:val="left" w:pos="1692"/>
          <w:tab w:val="left" w:pos="2412"/>
          <w:tab w:val="left" w:pos="3132"/>
          <w:tab w:val="left" w:pos="3852"/>
          <w:tab w:val="left" w:pos="4572"/>
          <w:tab w:val="left" w:pos="5292"/>
          <w:tab w:val="left" w:pos="6012"/>
          <w:tab w:val="left" w:pos="6732"/>
          <w:tab w:val="left" w:pos="7452"/>
          <w:tab w:val="left" w:pos="8172"/>
          <w:tab w:val="left" w:pos="8892"/>
          <w:tab w:val="left" w:pos="9612"/>
          <w:tab w:val="left" w:pos="10332"/>
          <w:tab w:val="left" w:pos="11052"/>
          <w:tab w:val="left" w:pos="11772"/>
          <w:tab w:val="left" w:pos="12492"/>
          <w:tab w:val="left" w:pos="13212"/>
          <w:tab w:val="left" w:pos="13932"/>
          <w:tab w:val="left" w:pos="14652"/>
          <w:tab w:val="left" w:pos="15372"/>
          <w:tab w:val="left" w:pos="16092"/>
          <w:tab w:val="left" w:pos="16812"/>
          <w:tab w:val="left" w:pos="17532"/>
          <w:tab w:val="left" w:pos="18252"/>
        </w:tabs>
        <w:rPr>
          <w:rFonts w:asciiTheme="minorHAnsi" w:hAnsiTheme="minorHAnsi" w:cstheme="minorHAnsi"/>
          <w:sz w:val="22"/>
          <w:szCs w:val="22"/>
        </w:rPr>
      </w:pPr>
      <w:r w:rsidRPr="00FC250E">
        <w:rPr>
          <w:rFonts w:asciiTheme="minorHAnsi" w:eastAsia="Technical" w:hAnsiTheme="minorHAnsi" w:cstheme="minorHAnsi"/>
          <w:b/>
          <w:bCs/>
          <w:i/>
          <w:iCs/>
          <w:color w:val="000000"/>
          <w:sz w:val="22"/>
          <w:szCs w:val="22"/>
        </w:rPr>
        <w:t xml:space="preserve">The Procession: Jesus </w:t>
      </w:r>
      <w:r w:rsidRPr="00FC250E">
        <w:rPr>
          <w:rFonts w:asciiTheme="minorHAnsi" w:eastAsia="Technical" w:hAnsiTheme="minorHAnsi" w:cstheme="minorHAnsi"/>
          <w:b/>
          <w:bCs/>
          <w:i/>
          <w:iCs/>
          <w:color w:val="000000"/>
          <w:sz w:val="22"/>
          <w:szCs w:val="22"/>
        </w:rPr>
        <w:t>enters Jerusalem as Messiah.  11:1-11</w:t>
      </w:r>
    </w:p>
    <w:p w14:paraId="7AE1E52C" w14:textId="77777777" w:rsidR="0095340C" w:rsidRPr="00FC250E" w:rsidRDefault="00FC250E">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r>
        <w:rPr>
          <w:rFonts w:asciiTheme="minorHAnsi" w:eastAsia="Technical" w:hAnsiTheme="minorHAnsi" w:cstheme="minorHAnsi"/>
          <w:color w:val="000000"/>
          <w:sz w:val="22"/>
          <w:szCs w:val="22"/>
        </w:rPr>
        <w:tab/>
      </w:r>
      <w:r>
        <w:rPr>
          <w:rFonts w:asciiTheme="minorHAnsi" w:eastAsia="Technical" w:hAnsiTheme="minorHAnsi" w:cstheme="minorHAnsi"/>
          <w:color w:val="000000"/>
          <w:sz w:val="22"/>
          <w:szCs w:val="22"/>
        </w:rPr>
        <w:tab/>
      </w:r>
      <w:r w:rsidRPr="00FC250E">
        <w:rPr>
          <w:rFonts w:asciiTheme="minorHAnsi" w:eastAsia="Technical" w:hAnsiTheme="minorHAnsi" w:cstheme="minorHAnsi"/>
          <w:color w:val="000000"/>
          <w:sz w:val="22"/>
          <w:szCs w:val="22"/>
        </w:rPr>
        <w:t xml:space="preserve">  Jesus is welcomed by the people who believe Him to be the Christ.</w:t>
      </w:r>
    </w:p>
    <w:p w14:paraId="4721B88D" w14:textId="77777777" w:rsidR="0095340C" w:rsidRPr="00FC250E" w:rsidRDefault="0095340C">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p>
    <w:p w14:paraId="73B1E4E4" w14:textId="77777777" w:rsidR="0095340C" w:rsidRPr="00FC250E" w:rsidRDefault="00FC250E" w:rsidP="00FC250E">
      <w:pPr>
        <w:pStyle w:val="ListParagraph"/>
        <w:numPr>
          <w:ilvl w:val="0"/>
          <w:numId w:val="1"/>
        </w:num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b/>
          <w:bCs/>
          <w:i/>
          <w:iCs/>
          <w:color w:val="000000"/>
          <w:sz w:val="22"/>
          <w:szCs w:val="22"/>
        </w:rPr>
      </w:pPr>
      <w:r w:rsidRPr="00FC250E">
        <w:rPr>
          <w:rFonts w:asciiTheme="minorHAnsi" w:eastAsia="Technical" w:hAnsiTheme="minorHAnsi" w:cstheme="minorHAnsi"/>
          <w:b/>
          <w:bCs/>
          <w:i/>
          <w:iCs/>
          <w:color w:val="000000"/>
          <w:sz w:val="22"/>
          <w:szCs w:val="22"/>
        </w:rPr>
        <w:t>The Picture: Jesus curses the fruitless tree.  11:12-14, 20, 21</w:t>
      </w:r>
    </w:p>
    <w:p w14:paraId="0AA6FFB5" w14:textId="77777777" w:rsidR="00FC250E" w:rsidRDefault="00FC250E" w:rsidP="00FC250E">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eastAsia="Technical" w:hAnsiTheme="minorHAnsi" w:cstheme="minorHAnsi"/>
          <w:color w:val="000000"/>
          <w:sz w:val="22"/>
          <w:szCs w:val="22"/>
        </w:rPr>
      </w:pPr>
      <w:r>
        <w:rPr>
          <w:rFonts w:asciiTheme="minorHAnsi" w:eastAsia="Technical" w:hAnsiTheme="minorHAnsi" w:cstheme="minorHAnsi"/>
          <w:i/>
          <w:iCs/>
          <w:color w:val="000000"/>
          <w:sz w:val="22"/>
          <w:szCs w:val="22"/>
        </w:rPr>
        <w:tab/>
      </w:r>
      <w:r>
        <w:rPr>
          <w:rFonts w:asciiTheme="minorHAnsi" w:eastAsia="Technical" w:hAnsiTheme="minorHAnsi" w:cstheme="minorHAnsi"/>
          <w:i/>
          <w:iCs/>
          <w:color w:val="000000"/>
          <w:sz w:val="22"/>
          <w:szCs w:val="22"/>
        </w:rPr>
        <w:tab/>
      </w:r>
      <w:r w:rsidRPr="00FC250E">
        <w:rPr>
          <w:rFonts w:asciiTheme="minorHAnsi" w:eastAsia="Technical" w:hAnsiTheme="minorHAnsi" w:cstheme="minorHAnsi"/>
          <w:i/>
          <w:iCs/>
          <w:color w:val="000000"/>
          <w:sz w:val="22"/>
          <w:szCs w:val="22"/>
        </w:rPr>
        <w:t xml:space="preserve">  </w:t>
      </w:r>
      <w:r w:rsidRPr="00FC250E">
        <w:rPr>
          <w:rFonts w:asciiTheme="minorHAnsi" w:eastAsia="Technical" w:hAnsiTheme="minorHAnsi" w:cstheme="minorHAnsi"/>
          <w:color w:val="000000"/>
          <w:sz w:val="22"/>
          <w:szCs w:val="22"/>
        </w:rPr>
        <w:t>Drama: A barren tree is destroyed to make room for fruitful ones (Luke 3:9; 6:44; 13:6-</w:t>
      </w:r>
      <w:r w:rsidRPr="00FC250E">
        <w:rPr>
          <w:rFonts w:asciiTheme="minorHAnsi" w:eastAsia="Technical" w:hAnsiTheme="minorHAnsi" w:cstheme="minorHAnsi"/>
          <w:color w:val="000000"/>
          <w:sz w:val="22"/>
          <w:szCs w:val="22"/>
        </w:rPr>
        <w:t xml:space="preserve">9). </w:t>
      </w:r>
    </w:p>
    <w:p w14:paraId="43AC866A" w14:textId="77777777" w:rsidR="0095340C" w:rsidRPr="00FC250E" w:rsidRDefault="00FC250E" w:rsidP="00FC250E">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hAnsiTheme="minorHAnsi" w:cstheme="minorHAnsi"/>
          <w:sz w:val="22"/>
          <w:szCs w:val="22"/>
        </w:rPr>
      </w:pPr>
      <w:r>
        <w:rPr>
          <w:rFonts w:asciiTheme="minorHAnsi" w:eastAsia="Technical" w:hAnsiTheme="minorHAnsi" w:cstheme="minorHAnsi"/>
          <w:color w:val="000000"/>
          <w:sz w:val="22"/>
          <w:szCs w:val="22"/>
        </w:rPr>
        <w:tab/>
      </w:r>
      <w:r>
        <w:rPr>
          <w:rFonts w:asciiTheme="minorHAnsi" w:eastAsia="Technical" w:hAnsiTheme="minorHAnsi" w:cstheme="minorHAnsi"/>
          <w:color w:val="000000"/>
          <w:sz w:val="22"/>
          <w:szCs w:val="22"/>
        </w:rPr>
        <w:tab/>
        <w:t xml:space="preserve">  </w:t>
      </w:r>
      <w:r w:rsidRPr="00FC250E">
        <w:rPr>
          <w:rFonts w:asciiTheme="minorHAnsi" w:eastAsia="Technical" w:hAnsiTheme="minorHAnsi" w:cstheme="minorHAnsi"/>
          <w:color w:val="000000"/>
          <w:sz w:val="22"/>
          <w:szCs w:val="22"/>
        </w:rPr>
        <w:t xml:space="preserve">In </w:t>
      </w:r>
      <w:r w:rsidRPr="00FC250E">
        <w:rPr>
          <w:rFonts w:asciiTheme="minorHAnsi" w:eastAsia="Technical" w:hAnsiTheme="minorHAnsi" w:cstheme="minorHAnsi"/>
          <w:color w:val="000000"/>
          <w:sz w:val="22"/>
          <w:szCs w:val="22"/>
        </w:rPr>
        <w:t xml:space="preserve">between acts, Jesus takes the Temple to task. </w:t>
      </w:r>
    </w:p>
    <w:p w14:paraId="4CAD6B2C" w14:textId="77777777" w:rsidR="0095340C" w:rsidRPr="00FC250E" w:rsidRDefault="0095340C">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468"/>
        <w:rPr>
          <w:rFonts w:asciiTheme="minorHAnsi" w:eastAsia="Technical" w:hAnsiTheme="minorHAnsi" w:cstheme="minorHAnsi"/>
          <w:color w:val="000000"/>
          <w:sz w:val="22"/>
          <w:szCs w:val="22"/>
        </w:rPr>
      </w:pPr>
    </w:p>
    <w:p w14:paraId="33F54895" w14:textId="77777777" w:rsidR="0095340C" w:rsidRPr="00FC250E" w:rsidRDefault="00FC250E" w:rsidP="00FC250E">
      <w:pPr>
        <w:pStyle w:val="ListParagraph"/>
        <w:numPr>
          <w:ilvl w:val="0"/>
          <w:numId w:val="1"/>
        </w:numPr>
        <w:tabs>
          <w:tab w:val="left" w:pos="0"/>
          <w:tab w:val="left" w:pos="972"/>
          <w:tab w:val="left" w:pos="1692"/>
          <w:tab w:val="left" w:pos="2412"/>
          <w:tab w:val="left" w:pos="3132"/>
          <w:tab w:val="left" w:pos="3852"/>
          <w:tab w:val="left" w:pos="4572"/>
          <w:tab w:val="left" w:pos="5292"/>
          <w:tab w:val="left" w:pos="6012"/>
          <w:tab w:val="left" w:pos="6732"/>
          <w:tab w:val="left" w:pos="7452"/>
          <w:tab w:val="left" w:pos="8172"/>
          <w:tab w:val="left" w:pos="8892"/>
          <w:tab w:val="left" w:pos="9612"/>
          <w:tab w:val="left" w:pos="10332"/>
          <w:tab w:val="left" w:pos="11052"/>
          <w:tab w:val="left" w:pos="11772"/>
          <w:tab w:val="left" w:pos="12492"/>
          <w:tab w:val="left" w:pos="13212"/>
          <w:tab w:val="left" w:pos="13932"/>
          <w:tab w:val="left" w:pos="14652"/>
          <w:tab w:val="left" w:pos="15372"/>
          <w:tab w:val="left" w:pos="16092"/>
          <w:tab w:val="left" w:pos="16812"/>
          <w:tab w:val="left" w:pos="17532"/>
          <w:tab w:val="left" w:pos="18252"/>
        </w:tabs>
        <w:rPr>
          <w:rFonts w:asciiTheme="minorHAnsi" w:eastAsia="Technical" w:hAnsiTheme="minorHAnsi" w:cstheme="minorHAnsi"/>
          <w:color w:val="000000"/>
          <w:sz w:val="22"/>
          <w:szCs w:val="22"/>
        </w:rPr>
      </w:pPr>
      <w:r w:rsidRPr="00FC250E">
        <w:rPr>
          <w:rFonts w:asciiTheme="minorHAnsi" w:eastAsia="Technical" w:hAnsiTheme="minorHAnsi" w:cstheme="minorHAnsi"/>
          <w:b/>
          <w:bCs/>
          <w:i/>
          <w:iCs/>
          <w:color w:val="000000"/>
          <w:sz w:val="22"/>
          <w:szCs w:val="22"/>
        </w:rPr>
        <w:t>The Prosecution: Jesus condemns the temple leaders.  11:15-19</w:t>
      </w:r>
    </w:p>
    <w:p w14:paraId="63EE4E8C" w14:textId="77777777" w:rsidR="00FC250E" w:rsidRDefault="00FC250E" w:rsidP="00FC250E">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eastAsia="Technical" w:hAnsiTheme="minorHAnsi" w:cstheme="minorHAnsi"/>
          <w:color w:val="000000"/>
          <w:sz w:val="22"/>
          <w:szCs w:val="22"/>
        </w:rPr>
      </w:pPr>
      <w:r w:rsidRPr="00FC250E">
        <w:rPr>
          <w:rFonts w:asciiTheme="minorHAnsi" w:eastAsia="Technical" w:hAnsiTheme="minorHAnsi" w:cstheme="minorHAnsi"/>
          <w:i/>
          <w:iCs/>
          <w:color w:val="000000"/>
          <w:sz w:val="22"/>
          <w:szCs w:val="22"/>
        </w:rPr>
        <w:t xml:space="preserve"> </w:t>
      </w:r>
      <w:r>
        <w:rPr>
          <w:rFonts w:asciiTheme="minorHAnsi" w:eastAsia="Technical" w:hAnsiTheme="minorHAnsi" w:cstheme="minorHAnsi"/>
          <w:i/>
          <w:iCs/>
          <w:color w:val="000000"/>
          <w:sz w:val="22"/>
          <w:szCs w:val="22"/>
        </w:rPr>
        <w:tab/>
      </w:r>
      <w:r>
        <w:rPr>
          <w:rFonts w:asciiTheme="minorHAnsi" w:eastAsia="Technical" w:hAnsiTheme="minorHAnsi" w:cstheme="minorHAnsi"/>
          <w:i/>
          <w:iCs/>
          <w:color w:val="000000"/>
          <w:sz w:val="22"/>
          <w:szCs w:val="22"/>
        </w:rPr>
        <w:tab/>
      </w:r>
      <w:r w:rsidRPr="00FC250E">
        <w:rPr>
          <w:rFonts w:asciiTheme="minorHAnsi" w:eastAsia="Technical" w:hAnsiTheme="minorHAnsi" w:cstheme="minorHAnsi"/>
          <w:i/>
          <w:iCs/>
          <w:color w:val="000000"/>
          <w:sz w:val="22"/>
          <w:szCs w:val="22"/>
        </w:rPr>
        <w:t xml:space="preserve"> </w:t>
      </w:r>
      <w:r w:rsidRPr="00FC250E">
        <w:rPr>
          <w:rFonts w:asciiTheme="minorHAnsi" w:eastAsia="Technical" w:hAnsiTheme="minorHAnsi" w:cstheme="minorHAnsi"/>
          <w:color w:val="000000"/>
          <w:sz w:val="22"/>
          <w:szCs w:val="22"/>
        </w:rPr>
        <w:t>Referencing Jeremiah 7 &amp; 8, Jesus demonstrates pu</w:t>
      </w:r>
      <w:r w:rsidRPr="00FC250E">
        <w:rPr>
          <w:rFonts w:asciiTheme="minorHAnsi" w:eastAsia="Technical" w:hAnsiTheme="minorHAnsi" w:cstheme="minorHAnsi"/>
          <w:color w:val="000000"/>
          <w:sz w:val="22"/>
          <w:szCs w:val="22"/>
        </w:rPr>
        <w:t xml:space="preserve">blicly against the system which had </w:t>
      </w:r>
      <w:r w:rsidRPr="00FC250E">
        <w:rPr>
          <w:rFonts w:asciiTheme="minorHAnsi" w:eastAsia="Technical" w:hAnsiTheme="minorHAnsi" w:cstheme="minorHAnsi"/>
          <w:color w:val="000000"/>
          <w:sz w:val="22"/>
          <w:szCs w:val="22"/>
        </w:rPr>
        <w:t xml:space="preserve">replaced </w:t>
      </w:r>
    </w:p>
    <w:p w14:paraId="48484992" w14:textId="77777777" w:rsidR="0095340C" w:rsidRPr="00FC250E" w:rsidRDefault="00FC250E" w:rsidP="00FC250E">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hAnsiTheme="minorHAnsi" w:cstheme="minorHAnsi"/>
          <w:sz w:val="22"/>
          <w:szCs w:val="22"/>
        </w:rPr>
      </w:pPr>
      <w:r>
        <w:rPr>
          <w:rFonts w:asciiTheme="minorHAnsi" w:eastAsia="Technical" w:hAnsiTheme="minorHAnsi" w:cstheme="minorHAnsi"/>
          <w:color w:val="000000"/>
          <w:sz w:val="22"/>
          <w:szCs w:val="22"/>
        </w:rPr>
        <w:tab/>
      </w:r>
      <w:r>
        <w:rPr>
          <w:rFonts w:asciiTheme="minorHAnsi" w:eastAsia="Technical" w:hAnsiTheme="minorHAnsi" w:cstheme="minorHAnsi"/>
          <w:color w:val="000000"/>
          <w:sz w:val="22"/>
          <w:szCs w:val="22"/>
        </w:rPr>
        <w:tab/>
        <w:t xml:space="preserve"> </w:t>
      </w:r>
      <w:r w:rsidRPr="00FC250E">
        <w:rPr>
          <w:rFonts w:asciiTheme="minorHAnsi" w:eastAsia="Technical" w:hAnsiTheme="minorHAnsi" w:cstheme="minorHAnsi"/>
          <w:color w:val="000000"/>
          <w:sz w:val="22"/>
          <w:szCs w:val="22"/>
        </w:rPr>
        <w:t xml:space="preserve">God’s love for the nations with love of money. </w:t>
      </w:r>
    </w:p>
    <w:p w14:paraId="183B316B" w14:textId="77777777" w:rsidR="0095340C" w:rsidRPr="00FC250E" w:rsidRDefault="00FC250E" w:rsidP="00FC250E">
      <w:pPr>
        <w:pStyle w:val="ListParagraph"/>
        <w:numPr>
          <w:ilvl w:val="0"/>
          <w:numId w:val="1"/>
        </w:num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b/>
          <w:bCs/>
          <w:i/>
          <w:iCs/>
          <w:color w:val="000000"/>
          <w:sz w:val="22"/>
          <w:szCs w:val="22"/>
        </w:rPr>
      </w:pPr>
      <w:r w:rsidRPr="00FC250E">
        <w:rPr>
          <w:rFonts w:asciiTheme="minorHAnsi" w:eastAsia="Technical" w:hAnsiTheme="minorHAnsi" w:cstheme="minorHAnsi"/>
          <w:b/>
          <w:bCs/>
          <w:i/>
          <w:iCs/>
          <w:color w:val="000000"/>
          <w:sz w:val="22"/>
          <w:szCs w:val="22"/>
        </w:rPr>
        <w:t xml:space="preserve">The Promise: Jesus schools the disciples in grace and faith.  11:22-25 </w:t>
      </w:r>
    </w:p>
    <w:p w14:paraId="31E3A55F" w14:textId="77777777" w:rsidR="00FC250E" w:rsidRDefault="00FC250E">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r w:rsidRPr="00FC250E">
        <w:rPr>
          <w:rFonts w:asciiTheme="minorHAnsi" w:eastAsia="Technical" w:hAnsiTheme="minorHAnsi" w:cstheme="minorHAnsi"/>
          <w:i/>
          <w:iCs/>
          <w:color w:val="000000"/>
          <w:sz w:val="22"/>
          <w:szCs w:val="22"/>
        </w:rPr>
        <w:t xml:space="preserve"> </w:t>
      </w:r>
      <w:r>
        <w:rPr>
          <w:rFonts w:asciiTheme="minorHAnsi" w:eastAsia="Technical" w:hAnsiTheme="minorHAnsi" w:cstheme="minorHAnsi"/>
          <w:i/>
          <w:iCs/>
          <w:color w:val="000000"/>
          <w:sz w:val="22"/>
          <w:szCs w:val="22"/>
        </w:rPr>
        <w:tab/>
      </w:r>
      <w:r>
        <w:rPr>
          <w:rFonts w:asciiTheme="minorHAnsi" w:eastAsia="Technical" w:hAnsiTheme="minorHAnsi" w:cstheme="minorHAnsi"/>
          <w:i/>
          <w:iCs/>
          <w:color w:val="000000"/>
          <w:sz w:val="22"/>
          <w:szCs w:val="22"/>
        </w:rPr>
        <w:tab/>
      </w:r>
      <w:r w:rsidRPr="00FC250E">
        <w:rPr>
          <w:rFonts w:asciiTheme="minorHAnsi" w:eastAsia="Technical" w:hAnsiTheme="minorHAnsi" w:cstheme="minorHAnsi"/>
          <w:i/>
          <w:iCs/>
          <w:color w:val="000000"/>
          <w:sz w:val="22"/>
          <w:szCs w:val="22"/>
        </w:rPr>
        <w:t xml:space="preserve"> </w:t>
      </w:r>
      <w:r w:rsidRPr="00FC250E">
        <w:rPr>
          <w:rFonts w:asciiTheme="minorHAnsi" w:eastAsia="Technical" w:hAnsiTheme="minorHAnsi" w:cstheme="minorHAnsi"/>
          <w:color w:val="000000"/>
          <w:sz w:val="22"/>
          <w:szCs w:val="22"/>
        </w:rPr>
        <w:t xml:space="preserve">Jesus uses the disciples’ surprise about the dead tree to reaffirm the power of faith (believing in </w:t>
      </w:r>
    </w:p>
    <w:p w14:paraId="054BFCA4" w14:textId="77777777" w:rsidR="00FC250E" w:rsidRDefault="00FC250E">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r>
        <w:rPr>
          <w:rFonts w:asciiTheme="minorHAnsi" w:eastAsia="Technical" w:hAnsiTheme="minorHAnsi" w:cstheme="minorHAnsi"/>
          <w:color w:val="000000"/>
          <w:sz w:val="22"/>
          <w:szCs w:val="22"/>
        </w:rPr>
        <w:tab/>
      </w:r>
      <w:r>
        <w:rPr>
          <w:rFonts w:asciiTheme="minorHAnsi" w:eastAsia="Technical" w:hAnsiTheme="minorHAnsi" w:cstheme="minorHAnsi"/>
          <w:color w:val="000000"/>
          <w:sz w:val="22"/>
          <w:szCs w:val="22"/>
        </w:rPr>
        <w:tab/>
        <w:t xml:space="preserve"> </w:t>
      </w:r>
      <w:r w:rsidRPr="00FC250E">
        <w:rPr>
          <w:rFonts w:asciiTheme="minorHAnsi" w:eastAsia="Technical" w:hAnsiTheme="minorHAnsi" w:cstheme="minorHAnsi"/>
          <w:color w:val="000000"/>
          <w:sz w:val="22"/>
          <w:szCs w:val="22"/>
        </w:rPr>
        <w:t xml:space="preserve">God’s promises, not making up your own) the priority of prayer, and the primacy of grace in the </w:t>
      </w:r>
    </w:p>
    <w:p w14:paraId="4F27CBDC" w14:textId="77777777" w:rsidR="0095340C" w:rsidRPr="00FC250E" w:rsidRDefault="00FC250E">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Pr>
          <w:rFonts w:asciiTheme="minorHAnsi" w:eastAsia="Technical" w:hAnsiTheme="minorHAnsi" w:cstheme="minorHAnsi"/>
          <w:color w:val="000000"/>
          <w:sz w:val="22"/>
          <w:szCs w:val="22"/>
        </w:rPr>
        <w:tab/>
      </w:r>
      <w:r>
        <w:rPr>
          <w:rFonts w:asciiTheme="minorHAnsi" w:eastAsia="Technical" w:hAnsiTheme="minorHAnsi" w:cstheme="minorHAnsi"/>
          <w:color w:val="000000"/>
          <w:sz w:val="22"/>
          <w:szCs w:val="22"/>
        </w:rPr>
        <w:tab/>
        <w:t xml:space="preserve"> </w:t>
      </w:r>
      <w:r w:rsidRPr="00FC250E">
        <w:rPr>
          <w:rFonts w:asciiTheme="minorHAnsi" w:eastAsia="Technical" w:hAnsiTheme="minorHAnsi" w:cstheme="minorHAnsi"/>
          <w:color w:val="000000"/>
          <w:sz w:val="22"/>
          <w:szCs w:val="22"/>
        </w:rPr>
        <w:t xml:space="preserve">forgiveness of sins. </w:t>
      </w:r>
    </w:p>
    <w:p w14:paraId="44C49E2C" w14:textId="77777777" w:rsidR="0095340C" w:rsidRPr="00FC250E" w:rsidRDefault="0095340C">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p>
    <w:p w14:paraId="45F4E35D" w14:textId="77777777" w:rsidR="0095340C" w:rsidRPr="00FC250E" w:rsidRDefault="00FC250E">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FC250E">
        <w:rPr>
          <w:rFonts w:asciiTheme="minorHAnsi" w:eastAsia="Technical" w:hAnsiTheme="minorHAnsi" w:cstheme="minorHAnsi"/>
          <w:b/>
          <w:bCs/>
          <w:color w:val="000000"/>
          <w:sz w:val="22"/>
          <w:szCs w:val="22"/>
        </w:rPr>
        <w:t>What’s the big idea (main point) of t</w:t>
      </w:r>
      <w:r w:rsidRPr="00FC250E">
        <w:rPr>
          <w:rFonts w:asciiTheme="minorHAnsi" w:eastAsia="Technical" w:hAnsiTheme="minorHAnsi" w:cstheme="minorHAnsi"/>
          <w:b/>
          <w:bCs/>
          <w:color w:val="000000"/>
          <w:sz w:val="22"/>
          <w:szCs w:val="22"/>
        </w:rPr>
        <w:t>he story?</w:t>
      </w:r>
      <w:r w:rsidRPr="00FC250E">
        <w:rPr>
          <w:rFonts w:asciiTheme="minorHAnsi" w:eastAsia="Technical" w:hAnsiTheme="minorHAnsi" w:cstheme="minorHAnsi"/>
          <w:color w:val="000000"/>
          <w:sz w:val="22"/>
          <w:szCs w:val="22"/>
        </w:rPr>
        <w:t xml:space="preserve"> </w:t>
      </w:r>
    </w:p>
    <w:p w14:paraId="5EC33768" w14:textId="77777777" w:rsidR="0095340C" w:rsidRPr="00FC250E" w:rsidRDefault="00FC250E">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r w:rsidRPr="00FC250E">
        <w:rPr>
          <w:rFonts w:asciiTheme="minorHAnsi" w:hAnsiTheme="minorHAnsi" w:cstheme="minorHAnsi"/>
          <w:noProof/>
          <w:sz w:val="22"/>
          <w:szCs w:val="22"/>
          <w:lang w:eastAsia="en-US" w:bidi="ar-SA"/>
        </w:rPr>
        <mc:AlternateContent>
          <mc:Choice Requires="wps">
            <w:drawing>
              <wp:anchor distT="0" distB="0" distL="0" distR="0" simplePos="0" relativeHeight="251661312" behindDoc="1" locked="0" layoutInCell="1" allowOverlap="1" wp14:anchorId="080CF370" wp14:editId="73E3D717">
                <wp:simplePos x="0" y="0"/>
                <wp:positionH relativeFrom="page">
                  <wp:posOffset>1358900</wp:posOffset>
                </wp:positionH>
                <wp:positionV relativeFrom="paragraph">
                  <wp:posOffset>156210</wp:posOffset>
                </wp:positionV>
                <wp:extent cx="5092700" cy="495300"/>
                <wp:effectExtent l="0" t="0" r="0" b="0"/>
                <wp:wrapTight wrapText="bothSides">
                  <wp:wrapPolygon edited="0">
                    <wp:start x="0" y="0"/>
                    <wp:lineTo x="0" y="20769"/>
                    <wp:lineTo x="21492" y="20769"/>
                    <wp:lineTo x="21492" y="0"/>
                    <wp:lineTo x="0" y="0"/>
                  </wp:wrapPolygon>
                </wp:wrapTight>
                <wp:docPr id="2" name="Object1"/>
                <wp:cNvGraphicFramePr/>
                <a:graphic xmlns:a="http://schemas.openxmlformats.org/drawingml/2006/main">
                  <a:graphicData uri="http://schemas.microsoft.com/office/word/2010/wordprocessingShape">
                    <wps:wsp>
                      <wps:cNvSpPr txBox="1"/>
                      <wps:spPr>
                        <a:xfrm>
                          <a:off x="0" y="0"/>
                          <a:ext cx="5092700" cy="495300"/>
                        </a:xfrm>
                        <a:prstGeom prst="rect">
                          <a:avLst/>
                        </a:prstGeom>
                        <a:solidFill>
                          <a:schemeClr val="bg1">
                            <a:lumMod val="95000"/>
                          </a:schemeClr>
                        </a:solidFill>
                      </wps:spPr>
                      <wps:txbx>
                        <w:txbxContent>
                          <w:p w14:paraId="52401A56" w14:textId="77777777" w:rsidR="0095340C" w:rsidRDefault="00FC250E">
                            <w:pPr>
                              <w:jc w:val="center"/>
                              <w:rPr>
                                <w:rFonts w:ascii="Technical" w:eastAsia="Technical" w:hAnsi="Technical" w:cs="Technical"/>
                                <w:color w:val="000000"/>
                              </w:rPr>
                            </w:pPr>
                            <w:r>
                              <w:rPr>
                                <w:rFonts w:ascii="Technical" w:eastAsia="Technical" w:hAnsi="Technical" w:cs="Technical"/>
                                <w:color w:val="000000"/>
                              </w:rPr>
                              <w:t>All that opposes God will be destroyed, but His people will flourish fruitfully in their mission of grace, praying in faith and practicing forgiveness.</w:t>
                            </w:r>
                          </w:p>
                        </w:txbxContent>
                      </wps:txbx>
                      <wps:bodyPr wrap="square" anchor="t">
                        <a:noAutofit/>
                      </wps:bodyPr>
                    </wps:wsp>
                  </a:graphicData>
                </a:graphic>
                <wp14:sizeRelH relativeFrom="margin">
                  <wp14:pctWidth>0</wp14:pctWidth>
                </wp14:sizeRelH>
                <wp14:sizeRelV relativeFrom="margin">
                  <wp14:pctHeight>0</wp14:pctHeight>
                </wp14:sizeRelV>
              </wp:anchor>
            </w:drawing>
          </mc:Choice>
          <mc:Fallback>
            <w:pict>
              <v:shapetype w14:anchorId="080CF370" id="_x0000_t202" coordsize="21600,21600" o:spt="202" path="m,l,21600r21600,l21600,xe">
                <v:stroke joinstyle="miter"/>
                <v:path gradientshapeok="t" o:connecttype="rect"/>
              </v:shapetype>
              <v:shape id="Object1" o:spid="_x0000_s1026" type="#_x0000_t202" style="position:absolute;margin-left:107pt;margin-top:12.3pt;width:401pt;height:39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" fillcolor="#f2f2f2 [3052]" stroked="f">
                <v:textbox>
                  <w:txbxContent>
                    <w:p w14:paraId="52401A56" w14:textId="77777777" w:rsidR="0095340C" w:rsidRDefault="00FC250E">
                      <w:pPr>
                        <w:jc w:val="center"/>
                        <w:rPr>
                          <w:rFonts w:ascii="Technical" w:eastAsia="Technical" w:hAnsi="Technical" w:cs="Technical"/>
                          <w:color w:val="000000"/>
                        </w:rPr>
                      </w:pPr>
                      <w:r>
                        <w:rPr>
                          <w:rFonts w:ascii="Technical" w:eastAsia="Technical" w:hAnsi="Technical" w:cs="Technical"/>
                          <w:color w:val="000000"/>
                        </w:rPr>
                        <w:t>All that opposes God will be destroyed, but His people will flourish fruitfully in their mission of grace, praying in faith and practicing forgiveness.</w:t>
                      </w:r>
                    </w:p>
                  </w:txbxContent>
                </v:textbox>
                <w10:wrap type="tight" anchorx="page"/>
              </v:shape>
            </w:pict>
          </mc:Fallback>
        </mc:AlternateContent>
      </w:r>
    </w:p>
    <w:p w14:paraId="02317BB5" w14:textId="77777777" w:rsidR="00FC250E" w:rsidRDefault="00FC250E">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b/>
          <w:bCs/>
          <w:i/>
          <w:iCs/>
          <w:color w:val="000000"/>
          <w:sz w:val="22"/>
          <w:szCs w:val="22"/>
        </w:rPr>
      </w:pPr>
    </w:p>
    <w:p w14:paraId="3F6389F3" w14:textId="77777777" w:rsidR="00FC250E" w:rsidRDefault="00FC250E">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b/>
          <w:bCs/>
          <w:i/>
          <w:iCs/>
          <w:color w:val="000000"/>
          <w:sz w:val="22"/>
          <w:szCs w:val="22"/>
        </w:rPr>
      </w:pPr>
    </w:p>
    <w:p w14:paraId="68AFF5C9" w14:textId="77777777" w:rsidR="00FC250E" w:rsidRDefault="00FC250E">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b/>
          <w:bCs/>
          <w:i/>
          <w:iCs/>
          <w:color w:val="000000"/>
          <w:sz w:val="22"/>
          <w:szCs w:val="22"/>
        </w:rPr>
      </w:pPr>
    </w:p>
    <w:p w14:paraId="41750DF1" w14:textId="77777777" w:rsidR="00FC250E" w:rsidRDefault="00FC250E">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b/>
          <w:bCs/>
          <w:i/>
          <w:iCs/>
          <w:color w:val="000000"/>
          <w:sz w:val="22"/>
          <w:szCs w:val="22"/>
        </w:rPr>
      </w:pPr>
    </w:p>
    <w:p w14:paraId="42A49BEF" w14:textId="77777777" w:rsidR="0095340C" w:rsidRPr="00FC250E" w:rsidRDefault="00FC250E">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bookmarkStart w:id="0" w:name="_GoBack"/>
      <w:bookmarkEnd w:id="0"/>
      <w:r w:rsidRPr="00FC250E">
        <w:rPr>
          <w:rFonts w:asciiTheme="minorHAnsi" w:eastAsia="Technical" w:hAnsiTheme="minorHAnsi" w:cstheme="minorHAnsi"/>
          <w:b/>
          <w:bCs/>
          <w:i/>
          <w:iCs/>
          <w:color w:val="000000"/>
          <w:sz w:val="22"/>
          <w:szCs w:val="22"/>
        </w:rPr>
        <w:t>So</w:t>
      </w:r>
      <w:r>
        <w:rPr>
          <w:rFonts w:asciiTheme="minorHAnsi" w:eastAsia="Technical" w:hAnsiTheme="minorHAnsi" w:cstheme="minorHAnsi"/>
          <w:b/>
          <w:bCs/>
          <w:i/>
          <w:iCs/>
          <w:color w:val="000000"/>
          <w:sz w:val="22"/>
          <w:szCs w:val="22"/>
        </w:rPr>
        <w:t>,</w:t>
      </w:r>
      <w:r w:rsidRPr="00FC250E">
        <w:rPr>
          <w:rFonts w:asciiTheme="minorHAnsi" w:eastAsia="Technical" w:hAnsiTheme="minorHAnsi" w:cstheme="minorHAnsi"/>
          <w:b/>
          <w:bCs/>
          <w:i/>
          <w:iCs/>
          <w:color w:val="000000"/>
          <w:sz w:val="22"/>
          <w:szCs w:val="22"/>
        </w:rPr>
        <w:t xml:space="preserve"> let’s take a look at ourselves in Mark’s mirror. . .</w:t>
      </w:r>
      <w:r w:rsidRPr="00FC250E">
        <w:rPr>
          <w:rFonts w:asciiTheme="minorHAnsi" w:eastAsia="Technical" w:hAnsiTheme="minorHAnsi" w:cstheme="minorHAnsi"/>
          <w:b/>
          <w:bCs/>
          <w:i/>
          <w:iCs/>
          <w:color w:val="000000"/>
          <w:sz w:val="22"/>
          <w:szCs w:val="22"/>
        </w:rPr>
        <w:t xml:space="preserve">  </w:t>
      </w:r>
    </w:p>
    <w:p w14:paraId="3FFF014E" w14:textId="77777777" w:rsidR="0095340C" w:rsidRPr="00FC250E" w:rsidRDefault="0095340C">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p>
    <w:p w14:paraId="34E1F33D" w14:textId="77777777" w:rsidR="0095340C" w:rsidRPr="00FC250E" w:rsidRDefault="00FC250E">
      <w:pPr>
        <w:tabs>
          <w:tab w:val="left" w:pos="0"/>
          <w:tab w:val="left" w:pos="972"/>
          <w:tab w:val="left" w:pos="1692"/>
          <w:tab w:val="left" w:pos="2412"/>
          <w:tab w:val="left" w:pos="3132"/>
          <w:tab w:val="left" w:pos="3852"/>
          <w:tab w:val="left" w:pos="4572"/>
          <w:tab w:val="left" w:pos="5292"/>
          <w:tab w:val="left" w:pos="6012"/>
          <w:tab w:val="left" w:pos="6732"/>
          <w:tab w:val="left" w:pos="7452"/>
          <w:tab w:val="left" w:pos="8172"/>
          <w:tab w:val="left" w:pos="8892"/>
          <w:tab w:val="left" w:pos="9612"/>
          <w:tab w:val="left" w:pos="10332"/>
          <w:tab w:val="left" w:pos="11052"/>
          <w:tab w:val="left" w:pos="11772"/>
          <w:tab w:val="left" w:pos="12492"/>
          <w:tab w:val="left" w:pos="13212"/>
          <w:tab w:val="left" w:pos="13932"/>
          <w:tab w:val="left" w:pos="14652"/>
          <w:tab w:val="left" w:pos="15372"/>
          <w:tab w:val="left" w:pos="16092"/>
          <w:tab w:val="left" w:pos="16812"/>
          <w:tab w:val="left" w:pos="17532"/>
          <w:tab w:val="left" w:pos="18252"/>
        </w:tabs>
        <w:spacing w:line="288" w:lineRule="auto"/>
        <w:ind w:left="468" w:hanging="468"/>
        <w:rPr>
          <w:rFonts w:asciiTheme="minorHAnsi" w:eastAsia="Technical" w:hAnsiTheme="minorHAnsi" w:cstheme="minorHAnsi"/>
          <w:color w:val="000000"/>
          <w:sz w:val="22"/>
          <w:szCs w:val="22"/>
        </w:rPr>
      </w:pPr>
      <w:r w:rsidRPr="00FC250E">
        <w:rPr>
          <w:rFonts w:asciiTheme="minorHAnsi" w:eastAsia="Technical" w:hAnsiTheme="minorHAnsi" w:cstheme="minorHAnsi"/>
          <w:color w:val="000000"/>
          <w:sz w:val="22"/>
          <w:szCs w:val="22"/>
        </w:rPr>
        <w:t xml:space="preserve">1. In what do you trust? </w:t>
      </w:r>
      <w:r w:rsidRPr="00FC250E">
        <w:rPr>
          <w:rFonts w:asciiTheme="minorHAnsi" w:eastAsia="Technical" w:hAnsiTheme="minorHAnsi" w:cstheme="minorHAnsi"/>
          <w:color w:val="000000"/>
          <w:sz w:val="22"/>
          <w:szCs w:val="22"/>
        </w:rPr>
        <w:t>Politics, religion, gold, or God? God is not impressed by institutions, but righteousness. 1 Peter 1:23–2:12</w:t>
      </w:r>
    </w:p>
    <w:p w14:paraId="5B3D4632" w14:textId="77777777" w:rsidR="0095340C" w:rsidRPr="00FC250E" w:rsidRDefault="0095340C">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8" w:lineRule="auto"/>
        <w:rPr>
          <w:rFonts w:asciiTheme="minorHAnsi" w:eastAsia="Technical" w:hAnsiTheme="minorHAnsi" w:cstheme="minorHAnsi"/>
          <w:color w:val="000000"/>
          <w:sz w:val="22"/>
          <w:szCs w:val="22"/>
        </w:rPr>
      </w:pPr>
    </w:p>
    <w:p w14:paraId="58BAE09A" w14:textId="77777777" w:rsidR="0095340C" w:rsidRPr="00FC250E" w:rsidRDefault="00FC250E">
      <w:pPr>
        <w:tabs>
          <w:tab w:val="left" w:pos="0"/>
          <w:tab w:val="left" w:pos="972"/>
          <w:tab w:val="left" w:pos="1692"/>
          <w:tab w:val="left" w:pos="2412"/>
          <w:tab w:val="left" w:pos="3132"/>
          <w:tab w:val="left" w:pos="3852"/>
          <w:tab w:val="left" w:pos="4572"/>
          <w:tab w:val="left" w:pos="5292"/>
          <w:tab w:val="left" w:pos="6012"/>
          <w:tab w:val="left" w:pos="6732"/>
          <w:tab w:val="left" w:pos="7452"/>
          <w:tab w:val="left" w:pos="8172"/>
          <w:tab w:val="left" w:pos="8892"/>
          <w:tab w:val="left" w:pos="9612"/>
          <w:tab w:val="left" w:pos="10332"/>
          <w:tab w:val="left" w:pos="11052"/>
          <w:tab w:val="left" w:pos="11772"/>
          <w:tab w:val="left" w:pos="12492"/>
          <w:tab w:val="left" w:pos="13212"/>
          <w:tab w:val="left" w:pos="13932"/>
          <w:tab w:val="left" w:pos="14652"/>
          <w:tab w:val="left" w:pos="15372"/>
          <w:tab w:val="left" w:pos="16092"/>
          <w:tab w:val="left" w:pos="16812"/>
          <w:tab w:val="left" w:pos="17532"/>
          <w:tab w:val="left" w:pos="18252"/>
        </w:tabs>
        <w:spacing w:line="288" w:lineRule="auto"/>
        <w:ind w:left="468" w:hanging="468"/>
        <w:rPr>
          <w:rFonts w:asciiTheme="minorHAnsi" w:eastAsia="Technical" w:hAnsiTheme="minorHAnsi" w:cstheme="minorHAnsi"/>
          <w:color w:val="000000"/>
          <w:sz w:val="22"/>
          <w:szCs w:val="22"/>
        </w:rPr>
      </w:pPr>
      <w:r w:rsidRPr="00FC250E">
        <w:rPr>
          <w:rFonts w:asciiTheme="minorHAnsi" w:eastAsia="Technical" w:hAnsiTheme="minorHAnsi" w:cstheme="minorHAnsi"/>
          <w:color w:val="000000"/>
          <w:sz w:val="22"/>
          <w:szCs w:val="22"/>
        </w:rPr>
        <w:t xml:space="preserve">2. For what do you pray? Jesus is not advocating displacing dirt. His point is that nothing can stop God’s plans, so our prayers should be </w:t>
      </w:r>
      <w:r w:rsidRPr="00FC250E">
        <w:rPr>
          <w:rFonts w:asciiTheme="minorHAnsi" w:eastAsia="Technical" w:hAnsiTheme="minorHAnsi" w:cstheme="minorHAnsi"/>
          <w:color w:val="000000"/>
          <w:sz w:val="22"/>
          <w:szCs w:val="22"/>
        </w:rPr>
        <w:t>saturated by grace and forgiveness. Bear fruit! Gal. 5:22-23</w:t>
      </w:r>
    </w:p>
    <w:sectPr w:rsidR="0095340C" w:rsidRPr="00FC250E" w:rsidSect="00FC250E">
      <w:footerReference w:type="default" r:id="rId7"/>
      <w:pgSz w:w="12240" w:h="15840"/>
      <w:pgMar w:top="720" w:right="1080" w:bottom="1440" w:left="108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DBFBD" w14:textId="77777777" w:rsidR="00000000" w:rsidRDefault="00FC250E">
      <w:r>
        <w:separator/>
      </w:r>
    </w:p>
  </w:endnote>
  <w:endnote w:type="continuationSeparator" w:id="0">
    <w:p w14:paraId="78BB73E0" w14:textId="77777777" w:rsidR="00000000" w:rsidRDefault="00FC2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AR PL SungtiL GB">
    <w:altName w:val="Cambria"/>
    <w:panose1 w:val="00000000000000000000"/>
    <w:charset w:val="00"/>
    <w:family w:val="roman"/>
    <w:notTrueType/>
    <w:pitch w:val="default"/>
  </w:font>
  <w:font w:name="DejaVu Sans">
    <w:altName w:val="Verdana"/>
    <w:panose1 w:val="00000000000000000000"/>
    <w:charset w:val="00"/>
    <w:family w:val="roman"/>
    <w:notTrueType/>
    <w:pitch w:val="default"/>
  </w:font>
  <w:font w:name="Liberation Sans">
    <w:altName w:val="Arial"/>
    <w:charset w:val="01"/>
    <w:family w:val="swiss"/>
    <w:pitch w:val="variable"/>
  </w:font>
  <w:font w:name="Mangal">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Technical">
    <w:altName w:val="Calibri"/>
    <w:charset w:val="01"/>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8F658" w14:textId="77777777" w:rsidR="0095340C" w:rsidRDefault="0095340C">
    <w:pPr>
      <w:rPr>
        <w:rFonts w:ascii="Times New Roman" w:eastAsia="Times New Roman" w:hAnsi="Times New Roman" w:cs="Times New Roman"/>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F9188" w14:textId="77777777" w:rsidR="00000000" w:rsidRDefault="00FC250E">
      <w:r>
        <w:separator/>
      </w:r>
    </w:p>
  </w:footnote>
  <w:footnote w:type="continuationSeparator" w:id="0">
    <w:p w14:paraId="4B02315B" w14:textId="77777777" w:rsidR="00000000" w:rsidRDefault="00FC25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77986"/>
    <w:multiLevelType w:val="hybridMultilevel"/>
    <w:tmpl w:val="433269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5340C"/>
    <w:rsid w:val="0095340C"/>
    <w:rsid w:val="00FC2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C5EB9"/>
  <w15:docId w15:val="{755E3D67-EFC0-4D7E-A88E-3E070A1C6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AR PL SungtiL GB" w:hAnsi="Liberation Serif" w:cs="DejaVu Sans"/>
        <w:sz w:val="24"/>
        <w:szCs w:val="24"/>
        <w:lang w:val="en-US" w:eastAsia="zh-CN" w:bidi="hi-IN"/>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style>
  <w:style w:type="paragraph" w:styleId="List">
    <w:name w:val="List"/>
    <w:basedOn w:val="BodyText"/>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BodyText"/>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styleId="FootnoteText">
    <w:name w:val="footnote text"/>
    <w:basedOn w:val="Normal"/>
  </w:style>
  <w:style w:type="paragraph" w:styleId="EndnoteText">
    <w:name w:val="endnote text"/>
    <w:basedOn w:val="Normal"/>
  </w:style>
  <w:style w:type="paragraph" w:customStyle="1" w:styleId="FrameContents">
    <w:name w:val="Frame Contents"/>
    <w:basedOn w:val="Normal"/>
    <w:qFormat/>
  </w:style>
  <w:style w:type="paragraph" w:styleId="ListParagraph">
    <w:name w:val="List Paragraph"/>
    <w:basedOn w:val="Normal"/>
    <w:uiPriority w:val="34"/>
    <w:qFormat/>
    <w:rsid w:val="00FC250E"/>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Korn</cp:lastModifiedBy>
  <cp:revision>2</cp:revision>
  <dcterms:created xsi:type="dcterms:W3CDTF">2017-04-10T14:08:00Z</dcterms:created>
  <dcterms:modified xsi:type="dcterms:W3CDTF">2017-04-10T14:08:00Z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