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5112D" w14:textId="77777777" w:rsidR="00230CB0" w:rsidRPr="003E051A" w:rsidRDefault="00694B61" w:rsidP="003E051A">
      <w:pPr>
        <w:rPr>
          <w:rFonts w:asciiTheme="minorHAnsi" w:eastAsia="Graphite Narrow" w:hAnsiTheme="minorHAnsi" w:cstheme="minorHAnsi"/>
          <w:color w:val="005000"/>
          <w:sz w:val="22"/>
          <w:szCs w:val="22"/>
        </w:rPr>
      </w:pPr>
      <w:r w:rsidRPr="003E051A">
        <w:rPr>
          <w:rFonts w:asciiTheme="minorHAnsi" w:eastAsia="Graphite Narrow" w:hAnsiTheme="minorHAnsi" w:cstheme="minorHAnsi"/>
          <w:color w:val="005000"/>
          <w:sz w:val="20"/>
          <w:szCs w:val="20"/>
        </w:rPr>
        <w:t xml:space="preserve">  </w:t>
      </w:r>
      <w:r w:rsidRPr="003E051A">
        <w:rPr>
          <w:rFonts w:asciiTheme="minorHAnsi" w:eastAsia="Graphite Narrow" w:hAnsiTheme="minorHAnsi" w:cstheme="minorHAnsi"/>
          <w:color w:val="005000"/>
          <w:sz w:val="22"/>
          <w:szCs w:val="22"/>
        </w:rPr>
        <w:t>Growing in Grace</w:t>
      </w:r>
      <w:r w:rsidR="003E051A" w:rsidRPr="003E051A">
        <w:rPr>
          <w:rFonts w:asciiTheme="minorHAnsi" w:eastAsia="Graphite Narrow" w:hAnsiTheme="minorHAnsi" w:cstheme="minorHAnsi"/>
          <w:color w:val="005000"/>
          <w:sz w:val="22"/>
          <w:szCs w:val="22"/>
        </w:rPr>
        <w:t>, G</w:t>
      </w:r>
      <w:r w:rsidRPr="003E051A">
        <w:rPr>
          <w:rFonts w:asciiTheme="minorHAnsi" w:eastAsia="Graphite Narrow" w:hAnsiTheme="minorHAnsi" w:cstheme="minorHAnsi"/>
          <w:color w:val="005000"/>
          <w:sz w:val="22"/>
          <w:szCs w:val="22"/>
        </w:rPr>
        <w:t>rowing in Community</w:t>
      </w:r>
      <w:r w:rsidR="003E051A" w:rsidRPr="003E051A">
        <w:rPr>
          <w:rFonts w:asciiTheme="minorHAnsi" w:eastAsia="Graphite Narrow" w:hAnsiTheme="minorHAnsi" w:cstheme="minorHAnsi"/>
          <w:color w:val="005000"/>
          <w:sz w:val="22"/>
          <w:szCs w:val="22"/>
        </w:rPr>
        <w:t xml:space="preserve"> -- </w:t>
      </w:r>
      <w:r w:rsidRPr="003E051A">
        <w:rPr>
          <w:rFonts w:asciiTheme="minorHAnsi" w:eastAsia="Graphite Narrow" w:hAnsiTheme="minorHAnsi" w:cstheme="minorHAnsi"/>
          <w:color w:val="005000"/>
          <w:sz w:val="22"/>
          <w:szCs w:val="22"/>
        </w:rPr>
        <w:t>Life Lessons on Maturity with the Corinthians</w:t>
      </w:r>
    </w:p>
    <w:p w14:paraId="0B309BD4" w14:textId="77777777" w:rsidR="00230CB0" w:rsidRPr="003E051A" w:rsidRDefault="00230CB0">
      <w:pPr>
        <w:ind w:left="18"/>
        <w:rPr>
          <w:rFonts w:asciiTheme="minorHAnsi" w:eastAsia="Graphite Narrow" w:hAnsiTheme="minorHAnsi" w:cstheme="minorHAnsi"/>
          <w:color w:val="005000"/>
          <w:sz w:val="20"/>
          <w:szCs w:val="20"/>
        </w:rPr>
      </w:pPr>
    </w:p>
    <w:p w14:paraId="62D6DB7F" w14:textId="77777777" w:rsidR="00230CB0" w:rsidRPr="003E051A" w:rsidRDefault="00694B61">
      <w:pPr>
        <w:ind w:left="18"/>
        <w:jc w:val="center"/>
        <w:rPr>
          <w:rFonts w:asciiTheme="minorHAnsi" w:eastAsia="Graphite Narrow" w:hAnsiTheme="minorHAnsi" w:cstheme="minorHAnsi"/>
          <w:color w:val="000000"/>
          <w:sz w:val="22"/>
          <w:szCs w:val="22"/>
        </w:rPr>
      </w:pPr>
      <w:r w:rsidRPr="003E051A">
        <w:rPr>
          <w:rFonts w:asciiTheme="minorHAnsi" w:eastAsia="Graphite Narrow" w:hAnsiTheme="minorHAnsi" w:cstheme="minorHAnsi"/>
          <w:b/>
          <w:bCs/>
          <w:i/>
          <w:iCs/>
          <w:color w:val="000000"/>
          <w:sz w:val="22"/>
          <w:szCs w:val="22"/>
        </w:rPr>
        <w:t>Marriage: What changes because of Jesus?</w:t>
      </w:r>
      <w:r w:rsidR="003E051A" w:rsidRPr="003E051A">
        <w:rPr>
          <w:rFonts w:asciiTheme="minorHAnsi" w:eastAsia="Graphite Narrow" w:hAnsiTheme="minorHAnsi" w:cstheme="minorHAnsi"/>
          <w:b/>
          <w:bCs/>
          <w:i/>
          <w:iCs/>
          <w:color w:val="000000"/>
          <w:sz w:val="22"/>
          <w:szCs w:val="22"/>
        </w:rPr>
        <w:t xml:space="preserve">   </w:t>
      </w:r>
      <w:r w:rsidRPr="003E051A">
        <w:rPr>
          <w:rFonts w:asciiTheme="minorHAnsi" w:eastAsia="Graphite Narrow" w:hAnsiTheme="minorHAnsi" w:cstheme="minorHAnsi"/>
          <w:color w:val="000000"/>
          <w:sz w:val="22"/>
          <w:szCs w:val="22"/>
        </w:rPr>
        <w:t>1 Corinthians 7:1-40</w:t>
      </w:r>
    </w:p>
    <w:p w14:paraId="67AF7BEA" w14:textId="77777777" w:rsidR="00230CB0" w:rsidRPr="003E051A" w:rsidRDefault="00694B61">
      <w:pPr>
        <w:ind w:left="18"/>
        <w:rPr>
          <w:rFonts w:asciiTheme="minorHAnsi" w:eastAsia="Graphite Narrow" w:hAnsiTheme="minorHAnsi" w:cstheme="minorHAnsi"/>
          <w:color w:val="000000"/>
          <w:sz w:val="22"/>
          <w:szCs w:val="22"/>
        </w:rPr>
      </w:pPr>
      <w:r w:rsidRPr="003E051A">
        <w:rPr>
          <w:rFonts w:asciiTheme="minorHAnsi" w:eastAsia="Graphite Narrow" w:hAnsiTheme="minorHAnsi" w:cstheme="minorHAnsi"/>
          <w:color w:val="000000"/>
          <w:sz w:val="22"/>
          <w:szCs w:val="22"/>
        </w:rPr>
        <w:t xml:space="preserve">   </w:t>
      </w:r>
    </w:p>
    <w:p w14:paraId="5231A59C" w14:textId="77777777" w:rsidR="00230CB0" w:rsidRPr="003E051A" w:rsidRDefault="00694B61">
      <w:pPr>
        <w:ind w:left="18" w:firstLine="72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Here Paul begins to take up the questions the Corinthians had asked. Apparently</w:t>
      </w:r>
      <w:r w:rsidR="003E051A">
        <w:rPr>
          <w:rFonts w:asciiTheme="minorHAnsi" w:eastAsia="Graphite Narrow" w:hAnsiTheme="minorHAnsi" w:cstheme="minorHAnsi"/>
          <w:color w:val="000000"/>
          <w:sz w:val="20"/>
          <w:szCs w:val="20"/>
        </w:rPr>
        <w:t>,</w:t>
      </w:r>
      <w:r w:rsidRPr="003E051A">
        <w:rPr>
          <w:rFonts w:asciiTheme="minorHAnsi" w:eastAsia="Graphite Narrow" w:hAnsiTheme="minorHAnsi" w:cstheme="minorHAnsi"/>
          <w:color w:val="000000"/>
          <w:sz w:val="20"/>
          <w:szCs w:val="20"/>
        </w:rPr>
        <w:t xml:space="preserve"> some of them thought that becoming a Christian should change the way they viewed marriage, and not necessarily in good and helpful ways. He corrects their thinking by answering</w:t>
      </w:r>
      <w:r w:rsidRPr="003E051A">
        <w:rPr>
          <w:rFonts w:asciiTheme="minorHAnsi" w:eastAsia="Graphite Narrow" w:hAnsiTheme="minorHAnsi" w:cstheme="minorHAnsi"/>
          <w:color w:val="000000"/>
          <w:sz w:val="20"/>
          <w:szCs w:val="20"/>
        </w:rPr>
        <w:t xml:space="preserve"> five different, but related, questions. . .  </w:t>
      </w:r>
    </w:p>
    <w:p w14:paraId="55AB3733" w14:textId="77777777" w:rsidR="00230CB0" w:rsidRPr="003E051A" w:rsidRDefault="00230CB0">
      <w:pPr>
        <w:ind w:left="18"/>
        <w:rPr>
          <w:rFonts w:asciiTheme="minorHAnsi" w:eastAsia="Graphite Narrow" w:hAnsiTheme="minorHAnsi" w:cstheme="minorHAnsi"/>
          <w:color w:val="000000"/>
          <w:sz w:val="20"/>
          <w:szCs w:val="20"/>
        </w:rPr>
      </w:pPr>
    </w:p>
    <w:p w14:paraId="24717E17" w14:textId="77777777" w:rsidR="00230CB0" w:rsidRPr="003E051A" w:rsidRDefault="00694B61" w:rsidP="003E051A">
      <w:pPr>
        <w:ind w:left="738" w:hanging="720"/>
        <w:rPr>
          <w:rFonts w:asciiTheme="minorHAnsi" w:eastAsia="Graphite Narrow" w:hAnsiTheme="minorHAnsi" w:cstheme="minorHAnsi"/>
          <w:color w:val="000000"/>
          <w:sz w:val="20"/>
          <w:szCs w:val="20"/>
        </w:rPr>
      </w:pPr>
      <w:r w:rsidRPr="003E051A">
        <w:rPr>
          <w:rFonts w:ascii="Segoe UI Symbol" w:eastAsia="Graphite Narrow" w:hAnsi="Segoe UI Symbol" w:cs="Segoe UI Symbol"/>
          <w:color w:val="000000"/>
          <w:sz w:val="20"/>
          <w:szCs w:val="20"/>
        </w:rPr>
        <w:t>❖</w:t>
      </w:r>
      <w:r w:rsidRPr="003E051A">
        <w:rPr>
          <w:rFonts w:asciiTheme="minorHAnsi" w:eastAsia="Graphite Narrow" w:hAnsiTheme="minorHAnsi" w:cstheme="minorHAnsi"/>
          <w:color w:val="000000"/>
          <w:sz w:val="20"/>
          <w:szCs w:val="20"/>
        </w:rPr>
        <w:t xml:space="preserve"> Now that I’m a Christian, should I live a celibate life, even though I’m married? </w:t>
      </w:r>
    </w:p>
    <w:p w14:paraId="30FEF4AD" w14:textId="77777777" w:rsidR="00230CB0" w:rsidRPr="003E051A" w:rsidRDefault="00694B61">
      <w:pPr>
        <w:ind w:left="1458" w:hanging="72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 xml:space="preserve">“NO!”  Intimacy is a proper ingredient in any marriage. vv. 1-9               </w:t>
      </w:r>
    </w:p>
    <w:p w14:paraId="3FFD4CCA" w14:textId="77777777" w:rsidR="00230CB0" w:rsidRPr="003E051A" w:rsidRDefault="00230CB0">
      <w:pPr>
        <w:ind w:left="18" w:firstLine="1440"/>
        <w:rPr>
          <w:rFonts w:asciiTheme="minorHAnsi" w:eastAsia="Graphite Narrow" w:hAnsiTheme="minorHAnsi" w:cstheme="minorHAnsi"/>
          <w:color w:val="000000"/>
          <w:sz w:val="20"/>
          <w:szCs w:val="20"/>
        </w:rPr>
      </w:pPr>
    </w:p>
    <w:p w14:paraId="7377C735" w14:textId="77777777" w:rsidR="00230CB0" w:rsidRPr="003E051A" w:rsidRDefault="00694B61" w:rsidP="003E051A">
      <w:pPr>
        <w:ind w:left="738" w:hanging="720"/>
        <w:rPr>
          <w:rFonts w:asciiTheme="minorHAnsi" w:eastAsia="Graphite Narrow" w:hAnsiTheme="minorHAnsi" w:cstheme="minorHAnsi"/>
          <w:color w:val="000000"/>
          <w:sz w:val="20"/>
          <w:szCs w:val="20"/>
        </w:rPr>
      </w:pPr>
      <w:r w:rsidRPr="003E051A">
        <w:rPr>
          <w:rFonts w:ascii="Segoe UI Symbol" w:eastAsia="Graphite Narrow" w:hAnsi="Segoe UI Symbol" w:cs="Segoe UI Symbol"/>
          <w:color w:val="000000"/>
          <w:sz w:val="20"/>
          <w:szCs w:val="20"/>
        </w:rPr>
        <w:t>❖</w:t>
      </w:r>
      <w:r w:rsidRPr="003E051A">
        <w:rPr>
          <w:rFonts w:asciiTheme="minorHAnsi" w:eastAsia="Graphite Narrow" w:hAnsiTheme="minorHAnsi" w:cstheme="minorHAnsi"/>
          <w:color w:val="000000"/>
          <w:sz w:val="20"/>
          <w:szCs w:val="20"/>
        </w:rPr>
        <w:t xml:space="preserve"> </w:t>
      </w:r>
      <w:r w:rsidRPr="003E051A">
        <w:rPr>
          <w:rFonts w:asciiTheme="minorHAnsi" w:eastAsia="Graphite Narrow" w:hAnsiTheme="minorHAnsi" w:cstheme="minorHAnsi"/>
          <w:color w:val="000000"/>
          <w:sz w:val="20"/>
          <w:szCs w:val="20"/>
        </w:rPr>
        <w:t xml:space="preserve">Now that I’m a Christian, do I have to stay married? </w:t>
      </w:r>
    </w:p>
    <w:p w14:paraId="552236B0" w14:textId="77777777" w:rsidR="00230CB0" w:rsidRPr="003E051A" w:rsidRDefault="00694B61">
      <w:pPr>
        <w:ind w:left="18" w:firstLine="72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“YES!” Christian commitment intensifies and sanctifies all commitments. vv. 10-11</w:t>
      </w:r>
    </w:p>
    <w:p w14:paraId="1C98D049" w14:textId="77777777" w:rsidR="00230CB0" w:rsidRPr="003E051A" w:rsidRDefault="00230CB0">
      <w:pPr>
        <w:ind w:left="18"/>
        <w:rPr>
          <w:rFonts w:asciiTheme="minorHAnsi" w:eastAsia="Graphite Narrow" w:hAnsiTheme="minorHAnsi" w:cstheme="minorHAnsi"/>
          <w:color w:val="000000"/>
          <w:sz w:val="20"/>
          <w:szCs w:val="20"/>
        </w:rPr>
      </w:pPr>
    </w:p>
    <w:p w14:paraId="2D7B4BE6" w14:textId="77777777" w:rsidR="00230CB0" w:rsidRPr="003E051A" w:rsidRDefault="00694B61" w:rsidP="003E051A">
      <w:pPr>
        <w:ind w:left="738" w:hanging="720"/>
        <w:rPr>
          <w:rFonts w:asciiTheme="minorHAnsi" w:eastAsia="Graphite Narrow" w:hAnsiTheme="minorHAnsi" w:cstheme="minorHAnsi"/>
          <w:color w:val="000000"/>
          <w:sz w:val="20"/>
          <w:szCs w:val="20"/>
        </w:rPr>
      </w:pPr>
      <w:r w:rsidRPr="003E051A">
        <w:rPr>
          <w:rFonts w:ascii="Segoe UI Symbol" w:eastAsia="Graphite Narrow" w:hAnsi="Segoe UI Symbol" w:cs="Segoe UI Symbol"/>
          <w:color w:val="000000"/>
          <w:sz w:val="20"/>
          <w:szCs w:val="20"/>
        </w:rPr>
        <w:t>❖</w:t>
      </w:r>
      <w:r w:rsidRPr="003E051A">
        <w:rPr>
          <w:rFonts w:asciiTheme="minorHAnsi" w:eastAsia="Graphite Narrow" w:hAnsiTheme="minorHAnsi" w:cstheme="minorHAnsi"/>
          <w:color w:val="000000"/>
          <w:sz w:val="20"/>
          <w:szCs w:val="20"/>
        </w:rPr>
        <w:t xml:space="preserve"> Now that I’m a Christian, should I divorce my unbelieving spouse?</w:t>
      </w:r>
    </w:p>
    <w:p w14:paraId="6E1B860D" w14:textId="77777777" w:rsidR="00230CB0" w:rsidRPr="003E051A" w:rsidRDefault="00694B61">
      <w:pPr>
        <w:ind w:left="1458" w:hanging="72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“NO!” You can’t force an unbelieving spouse to st</w:t>
      </w:r>
      <w:r w:rsidRPr="003E051A">
        <w:rPr>
          <w:rFonts w:asciiTheme="minorHAnsi" w:eastAsia="Graphite Narrow" w:hAnsiTheme="minorHAnsi" w:cstheme="minorHAnsi"/>
          <w:color w:val="000000"/>
          <w:sz w:val="20"/>
          <w:szCs w:val="20"/>
        </w:rPr>
        <w:t>ay, but don’t drive him/her away. He or she has a “connection” to God through you and may find saving grace. vv. 12-16</w:t>
      </w:r>
    </w:p>
    <w:p w14:paraId="30F29636" w14:textId="77777777" w:rsidR="00230CB0" w:rsidRPr="003E051A" w:rsidRDefault="00230CB0">
      <w:pPr>
        <w:ind w:left="18"/>
        <w:rPr>
          <w:rFonts w:asciiTheme="minorHAnsi" w:eastAsia="Graphite Narrow" w:hAnsiTheme="minorHAnsi" w:cstheme="minorHAnsi"/>
          <w:color w:val="000000"/>
          <w:sz w:val="20"/>
          <w:szCs w:val="20"/>
        </w:rPr>
      </w:pPr>
    </w:p>
    <w:p w14:paraId="65796843" w14:textId="77777777" w:rsidR="00230CB0" w:rsidRPr="003E051A" w:rsidRDefault="00694B61">
      <w:pPr>
        <w:ind w:left="18"/>
        <w:rPr>
          <w:rFonts w:asciiTheme="minorHAnsi" w:eastAsia="Graphite Narrow" w:hAnsiTheme="minorHAnsi" w:cstheme="minorHAnsi"/>
          <w:color w:val="000000"/>
          <w:sz w:val="20"/>
          <w:szCs w:val="20"/>
        </w:rPr>
      </w:pPr>
      <w:r w:rsidRPr="003E051A">
        <w:rPr>
          <w:rFonts w:ascii="Segoe UI Symbol" w:eastAsia="Graphite Narrow" w:hAnsi="Segoe UI Symbol" w:cs="Segoe UI Symbol"/>
          <w:color w:val="000000"/>
          <w:sz w:val="20"/>
          <w:szCs w:val="20"/>
        </w:rPr>
        <w:t>❖</w:t>
      </w:r>
      <w:r w:rsidRPr="003E051A">
        <w:rPr>
          <w:rFonts w:asciiTheme="minorHAnsi" w:eastAsia="Graphite Narrow" w:hAnsiTheme="minorHAnsi" w:cstheme="minorHAnsi"/>
          <w:color w:val="000000"/>
          <w:sz w:val="20"/>
          <w:szCs w:val="20"/>
        </w:rPr>
        <w:t xml:space="preserve"> Now that I’m a Christian, is there a principle that should guide my potential life-changes? </w:t>
      </w:r>
    </w:p>
    <w:p w14:paraId="7DA1B996" w14:textId="77777777" w:rsidR="00230CB0" w:rsidRPr="003E051A" w:rsidRDefault="00694B61">
      <w:pPr>
        <w:ind w:left="18" w:firstLine="72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“YES!” The principle is Contentment. vv.</w:t>
      </w:r>
      <w:r w:rsidRPr="003E051A">
        <w:rPr>
          <w:rFonts w:asciiTheme="minorHAnsi" w:eastAsia="Graphite Narrow" w:hAnsiTheme="minorHAnsi" w:cstheme="minorHAnsi"/>
          <w:color w:val="000000"/>
          <w:sz w:val="20"/>
          <w:szCs w:val="20"/>
        </w:rPr>
        <w:t xml:space="preserve"> 17-24</w:t>
      </w:r>
    </w:p>
    <w:p w14:paraId="4059BB3C" w14:textId="77777777" w:rsidR="00230CB0" w:rsidRPr="003E051A" w:rsidRDefault="00230CB0">
      <w:pPr>
        <w:ind w:left="18"/>
        <w:rPr>
          <w:rFonts w:asciiTheme="minorHAnsi" w:eastAsia="Graphite Narrow" w:hAnsiTheme="minorHAnsi" w:cstheme="minorHAnsi"/>
          <w:color w:val="000000"/>
          <w:sz w:val="20"/>
          <w:szCs w:val="20"/>
        </w:rPr>
      </w:pPr>
    </w:p>
    <w:p w14:paraId="4D70BD7F" w14:textId="77777777" w:rsidR="00230CB0" w:rsidRPr="003E051A" w:rsidRDefault="00694B61">
      <w:pPr>
        <w:ind w:left="18"/>
        <w:rPr>
          <w:rFonts w:asciiTheme="minorHAnsi" w:eastAsia="Graphite Narrow" w:hAnsiTheme="minorHAnsi" w:cstheme="minorHAnsi"/>
          <w:color w:val="000000"/>
          <w:sz w:val="20"/>
          <w:szCs w:val="20"/>
        </w:rPr>
      </w:pPr>
      <w:r w:rsidRPr="003E051A">
        <w:rPr>
          <w:rFonts w:ascii="Segoe UI Symbol" w:eastAsia="Graphite Narrow" w:hAnsi="Segoe UI Symbol" w:cs="Segoe UI Symbol"/>
          <w:color w:val="000000"/>
          <w:sz w:val="20"/>
          <w:szCs w:val="20"/>
        </w:rPr>
        <w:t>❖</w:t>
      </w:r>
      <w:r w:rsidRPr="003E051A">
        <w:rPr>
          <w:rFonts w:asciiTheme="minorHAnsi" w:eastAsia="Graphite Narrow" w:hAnsiTheme="minorHAnsi" w:cstheme="minorHAnsi"/>
          <w:color w:val="000000"/>
          <w:sz w:val="20"/>
          <w:szCs w:val="20"/>
        </w:rPr>
        <w:t xml:space="preserve"> Now that I’m a Christian, should I get married in the first place?</w:t>
      </w:r>
    </w:p>
    <w:p w14:paraId="79227CA9" w14:textId="77777777" w:rsidR="00230CB0" w:rsidRDefault="00694B61">
      <w:pPr>
        <w:ind w:left="18" w:firstLine="72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“MAYBE.” But remember the risk</w:t>
      </w:r>
      <w:r w:rsidRPr="003E051A">
        <w:rPr>
          <w:rFonts w:asciiTheme="minorHAnsi" w:eastAsia="Graphite Narrow" w:hAnsiTheme="minorHAnsi" w:cstheme="minorHAnsi"/>
          <w:color w:val="000000"/>
          <w:sz w:val="20"/>
          <w:szCs w:val="20"/>
        </w:rPr>
        <w:t>s, and if you do, marry only a true believer. vv. 25-40</w:t>
      </w:r>
    </w:p>
    <w:p w14:paraId="3B156332" w14:textId="77777777" w:rsidR="00230CB0" w:rsidRPr="003E051A" w:rsidRDefault="00230CB0">
      <w:pPr>
        <w:ind w:left="18"/>
        <w:rPr>
          <w:rFonts w:asciiTheme="minorHAnsi" w:eastAsia="Graphite Narrow" w:hAnsiTheme="minorHAnsi" w:cstheme="minorHAnsi"/>
          <w:color w:val="000000"/>
          <w:sz w:val="20"/>
          <w:szCs w:val="20"/>
        </w:rPr>
      </w:pPr>
    </w:p>
    <w:p w14:paraId="3E8B3C1F" w14:textId="77777777" w:rsidR="003E051A" w:rsidRDefault="003E051A" w:rsidP="003E051A">
      <w:pPr>
        <w:shd w:val="clear" w:color="auto" w:fill="F2F2F2" w:themeFill="background1" w:themeFillShade="F2"/>
        <w:ind w:left="18"/>
        <w:jc w:val="center"/>
        <w:rPr>
          <w:rFonts w:asciiTheme="minorHAnsi" w:eastAsia="Graphite Narrow" w:hAnsiTheme="minorHAnsi" w:cstheme="minorHAnsi"/>
          <w:b/>
          <w:bCs/>
          <w:color w:val="000000"/>
          <w:sz w:val="20"/>
          <w:szCs w:val="20"/>
        </w:rPr>
      </w:pPr>
    </w:p>
    <w:p w14:paraId="7E8E4B9F" w14:textId="77777777" w:rsidR="003E051A" w:rsidRDefault="00694B61" w:rsidP="003E051A">
      <w:pPr>
        <w:shd w:val="clear" w:color="auto" w:fill="F2F2F2" w:themeFill="background1" w:themeFillShade="F2"/>
        <w:ind w:left="18"/>
        <w:jc w:val="center"/>
        <w:rPr>
          <w:rFonts w:asciiTheme="minorHAnsi" w:eastAsia="Graphite Narrow" w:hAnsiTheme="minorHAnsi" w:cstheme="minorHAnsi"/>
          <w:b/>
          <w:bCs/>
          <w:color w:val="000000"/>
          <w:sz w:val="20"/>
          <w:szCs w:val="20"/>
        </w:rPr>
      </w:pPr>
      <w:r w:rsidRPr="003E051A">
        <w:rPr>
          <w:rFonts w:asciiTheme="minorHAnsi" w:eastAsia="Graphite Narrow" w:hAnsiTheme="minorHAnsi" w:cstheme="minorHAnsi"/>
          <w:b/>
          <w:bCs/>
          <w:color w:val="000000"/>
          <w:sz w:val="20"/>
          <w:szCs w:val="20"/>
        </w:rPr>
        <w:t xml:space="preserve">Growth Principle #9: The spiritually mature Christian views marriage with realism, respect, contentment, </w:t>
      </w:r>
    </w:p>
    <w:p w14:paraId="33F81537" w14:textId="77777777" w:rsidR="00230CB0" w:rsidRDefault="00694B61" w:rsidP="003E051A">
      <w:pPr>
        <w:shd w:val="clear" w:color="auto" w:fill="F2F2F2" w:themeFill="background1" w:themeFillShade="F2"/>
        <w:ind w:left="18"/>
        <w:jc w:val="center"/>
        <w:rPr>
          <w:rFonts w:asciiTheme="minorHAnsi" w:eastAsia="Graphite Narrow" w:hAnsiTheme="minorHAnsi" w:cstheme="minorHAnsi"/>
          <w:b/>
          <w:bCs/>
          <w:color w:val="000000"/>
          <w:sz w:val="20"/>
          <w:szCs w:val="20"/>
        </w:rPr>
      </w:pPr>
      <w:r w:rsidRPr="003E051A">
        <w:rPr>
          <w:rFonts w:asciiTheme="minorHAnsi" w:eastAsia="Graphite Narrow" w:hAnsiTheme="minorHAnsi" w:cstheme="minorHAnsi"/>
          <w:b/>
          <w:bCs/>
          <w:color w:val="000000"/>
          <w:sz w:val="20"/>
          <w:szCs w:val="20"/>
        </w:rPr>
        <w:t xml:space="preserve">and the unwavering desire to please God.  </w:t>
      </w:r>
    </w:p>
    <w:p w14:paraId="4F529B99" w14:textId="77777777" w:rsidR="003E051A" w:rsidRPr="003E051A" w:rsidRDefault="003E051A" w:rsidP="003E051A">
      <w:pPr>
        <w:shd w:val="clear" w:color="auto" w:fill="F2F2F2" w:themeFill="background1" w:themeFillShade="F2"/>
        <w:ind w:left="18"/>
        <w:jc w:val="center"/>
        <w:rPr>
          <w:rFonts w:asciiTheme="minorHAnsi" w:eastAsia="Graphite Narrow" w:hAnsiTheme="minorHAnsi" w:cstheme="minorHAnsi"/>
          <w:b/>
          <w:bCs/>
          <w:color w:val="000000"/>
          <w:sz w:val="20"/>
          <w:szCs w:val="20"/>
        </w:rPr>
      </w:pPr>
    </w:p>
    <w:p w14:paraId="2F281466" w14:textId="77777777" w:rsidR="00230CB0" w:rsidRPr="003E051A" w:rsidRDefault="00230CB0">
      <w:pPr>
        <w:ind w:left="18"/>
        <w:jc w:val="center"/>
        <w:rPr>
          <w:rFonts w:asciiTheme="minorHAnsi" w:eastAsia="Graphite Narrow" w:hAnsiTheme="minorHAnsi" w:cstheme="minorHAnsi"/>
          <w:b/>
          <w:bCs/>
          <w:color w:val="000000"/>
          <w:sz w:val="20"/>
          <w:szCs w:val="20"/>
        </w:rPr>
      </w:pPr>
    </w:p>
    <w:p w14:paraId="2FA36266" w14:textId="77777777" w:rsidR="00230CB0" w:rsidRPr="003E051A" w:rsidRDefault="00694B6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3E051A">
        <w:rPr>
          <w:rFonts w:asciiTheme="minorHAnsi" w:eastAsia="Graphite Narrow" w:hAnsiTheme="minorHAnsi" w:cstheme="minorHAnsi"/>
          <w:b/>
          <w:bCs/>
          <w:i/>
          <w:iCs/>
          <w:color w:val="000000"/>
          <w:sz w:val="20"/>
          <w:szCs w:val="20"/>
        </w:rPr>
        <w:t xml:space="preserve">1.  Marriage is a Creation Ordinance, not a social construct. </w:t>
      </w:r>
      <w:r w:rsidRPr="003E051A">
        <w:rPr>
          <w:rFonts w:asciiTheme="minorHAnsi" w:eastAsia="Graphite Narrow" w:hAnsiTheme="minorHAnsi" w:cstheme="minorHAnsi"/>
          <w:color w:val="000000"/>
          <w:sz w:val="20"/>
          <w:szCs w:val="20"/>
        </w:rPr>
        <w:t xml:space="preserve"> </w:t>
      </w:r>
    </w:p>
    <w:p w14:paraId="2A02B8A0" w14:textId="77777777" w:rsidR="00230CB0" w:rsidRPr="003E051A" w:rsidRDefault="00694B6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firstLine="54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Paul and Jesus (Matthew 19) both refer to Genesis 2 in their analysis of marriages and why they implode. Clearly, God intends marriage as a permanent relationship between one man and one woma</w:t>
      </w:r>
      <w:r w:rsidRPr="003E051A">
        <w:rPr>
          <w:rFonts w:asciiTheme="minorHAnsi" w:eastAsia="Graphite Narrow" w:hAnsiTheme="minorHAnsi" w:cstheme="minorHAnsi"/>
          <w:color w:val="000000"/>
          <w:sz w:val="20"/>
          <w:szCs w:val="20"/>
        </w:rPr>
        <w:t>n which ends only at the death of one of them. Everything in these words to the Corinthians is based upon this profound reality which persons and cultures ignore, redefine, or pervert to their peril.  Romans 1:26, 27</w:t>
      </w:r>
    </w:p>
    <w:p w14:paraId="4571963C" w14:textId="77777777" w:rsidR="00230CB0" w:rsidRPr="003E051A" w:rsidRDefault="00230C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319D59E8" w14:textId="77777777" w:rsidR="00230CB0" w:rsidRPr="003E051A" w:rsidRDefault="00694B61" w:rsidP="003E051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ind w:left="558" w:hanging="540"/>
        <w:rPr>
          <w:rFonts w:asciiTheme="minorHAnsi" w:hAnsiTheme="minorHAnsi" w:cstheme="minorHAnsi"/>
          <w:sz w:val="20"/>
          <w:szCs w:val="20"/>
        </w:rPr>
      </w:pPr>
      <w:r w:rsidRPr="003E051A">
        <w:rPr>
          <w:rFonts w:asciiTheme="minorHAnsi" w:eastAsia="Graphite Narrow" w:hAnsiTheme="minorHAnsi" w:cstheme="minorHAnsi"/>
          <w:b/>
          <w:bCs/>
          <w:i/>
          <w:iCs/>
          <w:color w:val="000000"/>
          <w:sz w:val="20"/>
          <w:szCs w:val="20"/>
        </w:rPr>
        <w:t xml:space="preserve">2. It takes two to make a marriage, only one to end it.  </w:t>
      </w:r>
      <w:r w:rsidRPr="003E051A">
        <w:rPr>
          <w:rFonts w:asciiTheme="minorHAnsi" w:eastAsia="Graphite Narrow" w:hAnsiTheme="minorHAnsi" w:cstheme="minorHAnsi"/>
          <w:b/>
          <w:bCs/>
          <w:i/>
          <w:iCs/>
          <w:color w:val="000000"/>
          <w:sz w:val="20"/>
          <w:szCs w:val="20"/>
        </w:rPr>
        <w:t xml:space="preserve"> </w:t>
      </w:r>
      <w:r w:rsidRPr="003E051A">
        <w:rPr>
          <w:rFonts w:asciiTheme="minorHAnsi" w:eastAsia="Graphite Narrow" w:hAnsiTheme="minorHAnsi" w:cstheme="minorHAnsi"/>
          <w:b/>
          <w:bCs/>
          <w:i/>
          <w:iCs/>
          <w:color w:val="000000"/>
          <w:sz w:val="20"/>
          <w:szCs w:val="20"/>
        </w:rPr>
        <w:tab/>
      </w:r>
    </w:p>
    <w:p w14:paraId="7C8EF883" w14:textId="77777777" w:rsidR="00230CB0" w:rsidRPr="003E051A" w:rsidRDefault="00694B6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ab/>
        <w:t>Paul envisions that an unbeliever can end a marriage by abandoning his mate, but says a believer should never do so. However, it is possible for a marriage partner to make a further relationship</w:t>
      </w:r>
      <w:r w:rsidRPr="003E051A">
        <w:rPr>
          <w:rFonts w:asciiTheme="minorHAnsi" w:eastAsia="Graphite Narrow" w:hAnsiTheme="minorHAnsi" w:cstheme="minorHAnsi"/>
          <w:color w:val="000000"/>
          <w:sz w:val="20"/>
          <w:szCs w:val="20"/>
        </w:rPr>
        <w:t xml:space="preserve"> impossible. At times like these, when serial adultery, physical abuse, or drug addictions terminate the relationship, this is a form of abandonment which frees the spouse. Jesus attributes divorce to “hardness of heart,” which should never describe the co</w:t>
      </w:r>
      <w:r w:rsidRPr="003E051A">
        <w:rPr>
          <w:rFonts w:asciiTheme="minorHAnsi" w:eastAsia="Graphite Narrow" w:hAnsiTheme="minorHAnsi" w:cstheme="minorHAnsi"/>
          <w:color w:val="000000"/>
          <w:sz w:val="20"/>
          <w:szCs w:val="20"/>
        </w:rPr>
        <w:t>ndition of a believer. But we can</w:t>
      </w:r>
      <w:r w:rsidRPr="003E051A">
        <w:rPr>
          <w:rFonts w:asciiTheme="minorHAnsi" w:eastAsia="Graphite Narrow" w:hAnsiTheme="minorHAnsi" w:cstheme="minorHAnsi"/>
          <w:color w:val="000000"/>
          <w:sz w:val="20"/>
          <w:szCs w:val="20"/>
        </w:rPr>
        <w:t>not demand that the unbeliever remain. Matthew 19:8</w:t>
      </w:r>
    </w:p>
    <w:p w14:paraId="13E0B4A0" w14:textId="77777777" w:rsidR="00230CB0" w:rsidRPr="003E051A" w:rsidRDefault="00230C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2E7E1B7E" w14:textId="77777777" w:rsidR="00230CB0" w:rsidRPr="003E051A" w:rsidRDefault="00694B6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0"/>
          <w:szCs w:val="20"/>
        </w:rPr>
      </w:pPr>
      <w:r w:rsidRPr="003E051A">
        <w:rPr>
          <w:rFonts w:asciiTheme="minorHAnsi" w:eastAsia="Graphite Narrow" w:hAnsiTheme="minorHAnsi" w:cstheme="minorHAnsi"/>
          <w:b/>
          <w:bCs/>
          <w:i/>
          <w:iCs/>
          <w:color w:val="000000"/>
          <w:sz w:val="20"/>
          <w:szCs w:val="20"/>
        </w:rPr>
        <w:t>3. Marriage, like any intimate relationship, brings joy</w:t>
      </w:r>
      <w:r w:rsidRPr="003E051A">
        <w:rPr>
          <w:rFonts w:asciiTheme="minorHAnsi" w:eastAsia="Graphite Narrow" w:hAnsiTheme="minorHAnsi" w:cstheme="minorHAnsi"/>
          <w:b/>
          <w:bCs/>
          <w:i/>
          <w:iCs/>
          <w:color w:val="000000"/>
          <w:sz w:val="20"/>
          <w:szCs w:val="20"/>
        </w:rPr>
        <w:t xml:space="preserve"> and</w:t>
      </w:r>
      <w:r w:rsidR="003E051A">
        <w:rPr>
          <w:rFonts w:asciiTheme="minorHAnsi" w:eastAsia="Graphite Narrow" w:hAnsiTheme="minorHAnsi" w:cstheme="minorHAnsi"/>
          <w:b/>
          <w:bCs/>
          <w:i/>
          <w:iCs/>
          <w:color w:val="000000"/>
          <w:sz w:val="20"/>
          <w:szCs w:val="20"/>
        </w:rPr>
        <w:t>,</w:t>
      </w:r>
      <w:r w:rsidRPr="003E051A">
        <w:rPr>
          <w:rFonts w:asciiTheme="minorHAnsi" w:eastAsia="Graphite Narrow" w:hAnsiTheme="minorHAnsi" w:cstheme="minorHAnsi"/>
          <w:b/>
          <w:bCs/>
          <w:i/>
          <w:iCs/>
          <w:color w:val="000000"/>
          <w:sz w:val="20"/>
          <w:szCs w:val="20"/>
        </w:rPr>
        <w:t xml:space="preserve"> also</w:t>
      </w:r>
      <w:r w:rsidR="003E051A">
        <w:rPr>
          <w:rFonts w:asciiTheme="minorHAnsi" w:eastAsia="Graphite Narrow" w:hAnsiTheme="minorHAnsi" w:cstheme="minorHAnsi"/>
          <w:b/>
          <w:bCs/>
          <w:i/>
          <w:iCs/>
          <w:color w:val="000000"/>
          <w:sz w:val="20"/>
          <w:szCs w:val="20"/>
        </w:rPr>
        <w:t>,</w:t>
      </w:r>
      <w:r w:rsidRPr="003E051A">
        <w:rPr>
          <w:rFonts w:asciiTheme="minorHAnsi" w:eastAsia="Graphite Narrow" w:hAnsiTheme="minorHAnsi" w:cstheme="minorHAnsi"/>
          <w:b/>
          <w:bCs/>
          <w:i/>
          <w:iCs/>
          <w:color w:val="000000"/>
          <w:sz w:val="20"/>
          <w:szCs w:val="20"/>
        </w:rPr>
        <w:t xml:space="preserve"> trouble.</w:t>
      </w:r>
      <w:r w:rsidRPr="003E051A">
        <w:rPr>
          <w:rFonts w:asciiTheme="minorHAnsi" w:eastAsia="Graphite Narrow" w:hAnsiTheme="minorHAnsi" w:cstheme="minorHAnsi"/>
          <w:b/>
          <w:bCs/>
          <w:i/>
          <w:iCs/>
          <w:color w:val="000000"/>
          <w:sz w:val="20"/>
          <w:szCs w:val="20"/>
        </w:rPr>
        <w:t xml:space="preserve"> </w:t>
      </w:r>
      <w:r w:rsidRPr="003E051A">
        <w:rPr>
          <w:rFonts w:asciiTheme="minorHAnsi" w:eastAsia="Graphite Narrow" w:hAnsiTheme="minorHAnsi" w:cstheme="minorHAnsi"/>
          <w:b/>
          <w:bCs/>
          <w:i/>
          <w:iCs/>
          <w:color w:val="000000"/>
          <w:sz w:val="20"/>
          <w:szCs w:val="20"/>
        </w:rPr>
        <w:tab/>
      </w:r>
    </w:p>
    <w:p w14:paraId="36F1818C" w14:textId="77777777" w:rsidR="00230CB0" w:rsidRPr="003E051A" w:rsidRDefault="00694B6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ab/>
        <w:t>Paul is not trashing marriage (v. 28), just saying that it comes with its share of trouble.</w:t>
      </w:r>
      <w:r w:rsidRPr="003E051A">
        <w:rPr>
          <w:rFonts w:asciiTheme="minorHAnsi" w:eastAsia="Graphite Narrow" w:hAnsiTheme="minorHAnsi" w:cstheme="minorHAnsi"/>
          <w:color w:val="000000"/>
          <w:sz w:val="20"/>
          <w:szCs w:val="20"/>
        </w:rPr>
        <w:t xml:space="preserve"> (Proverbs 18:22 still applies!)</w:t>
      </w:r>
      <w:r w:rsidR="003E051A">
        <w:rPr>
          <w:rFonts w:asciiTheme="minorHAnsi" w:eastAsia="Graphite Narrow" w:hAnsiTheme="minorHAnsi" w:cstheme="minorHAnsi"/>
          <w:color w:val="000000"/>
          <w:sz w:val="20"/>
          <w:szCs w:val="20"/>
        </w:rPr>
        <w:t xml:space="preserve">. His saying that “the time is </w:t>
      </w:r>
      <w:r w:rsidRPr="003E051A">
        <w:rPr>
          <w:rFonts w:asciiTheme="minorHAnsi" w:eastAsia="Graphite Narrow" w:hAnsiTheme="minorHAnsi" w:cstheme="minorHAnsi"/>
          <w:color w:val="000000"/>
          <w:sz w:val="20"/>
          <w:szCs w:val="20"/>
        </w:rPr>
        <w:t>short” does NOT refer to the Second Advent of the Lord, but His First, for in Him, the old is passing away and all is becoming new. 1 Cor. 7:28-31; Romans 13:11-14</w:t>
      </w:r>
    </w:p>
    <w:p w14:paraId="6A03AA5A" w14:textId="77777777" w:rsidR="00230CB0" w:rsidRPr="003E051A" w:rsidRDefault="00230C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29AB3E60" w14:textId="77777777" w:rsidR="00230CB0" w:rsidRPr="003E051A" w:rsidRDefault="00694B6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3E051A">
        <w:rPr>
          <w:rFonts w:asciiTheme="minorHAnsi" w:eastAsia="Graphite Narrow" w:hAnsiTheme="minorHAnsi" w:cstheme="minorHAnsi"/>
          <w:b/>
          <w:bCs/>
          <w:i/>
          <w:iCs/>
          <w:color w:val="000000"/>
          <w:sz w:val="20"/>
          <w:szCs w:val="20"/>
        </w:rPr>
        <w:t xml:space="preserve">4. Contentment is Life’s </w:t>
      </w:r>
      <w:r w:rsidRPr="003E051A">
        <w:rPr>
          <w:rFonts w:asciiTheme="minorHAnsi" w:eastAsia="Graphite Narrow" w:hAnsiTheme="minorHAnsi" w:cstheme="minorHAnsi"/>
          <w:b/>
          <w:bCs/>
          <w:i/>
          <w:iCs/>
          <w:color w:val="000000"/>
          <w:sz w:val="20"/>
          <w:szCs w:val="20"/>
        </w:rPr>
        <w:t>Key.</w:t>
      </w:r>
    </w:p>
    <w:p w14:paraId="2984B022" w14:textId="48310980" w:rsidR="00230CB0" w:rsidRPr="003E051A" w:rsidRDefault="00694B6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firstLine="54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“Comparison is the thief of joy,” and Paul is wise to encourage all of us to bloom where we are planted. The grass is not greener anywhere than where the Good Shepherd has led us. Phil 4:10-13</w:t>
      </w:r>
    </w:p>
    <w:p w14:paraId="6265D839" w14:textId="1C464241" w:rsidR="00230CB0" w:rsidRPr="003E051A" w:rsidRDefault="00694B6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bookmarkStart w:id="0" w:name="_GoBack"/>
      <w:r w:rsidRPr="003E051A">
        <w:rPr>
          <w:rFonts w:asciiTheme="minorHAnsi" w:eastAsia="Graphite Narrow" w:hAnsiTheme="minorHAnsi" w:cstheme="minorHAnsi"/>
          <w:noProof/>
          <w:color w:val="000000"/>
          <w:sz w:val="20"/>
          <w:szCs w:val="20"/>
        </w:rPr>
        <w:drawing>
          <wp:anchor distT="0" distB="0" distL="0" distR="0" simplePos="0" relativeHeight="251663872" behindDoc="0" locked="0" layoutInCell="1" allowOverlap="1" wp14:anchorId="05A15049" wp14:editId="7840C464">
            <wp:simplePos x="0" y="0"/>
            <wp:positionH relativeFrom="rightMargin">
              <wp:posOffset>-871220</wp:posOffset>
            </wp:positionH>
            <wp:positionV relativeFrom="page">
              <wp:posOffset>8368030</wp:posOffset>
            </wp:positionV>
            <wp:extent cx="640080" cy="678180"/>
            <wp:effectExtent l="19050" t="19050" r="7620" b="7620"/>
            <wp:wrapSquare wrapText="bothSides"/>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7"/>
                    <a:stretch>
                      <a:fillRect/>
                    </a:stretch>
                  </pic:blipFill>
                  <pic:spPr bwMode="auto">
                    <a:xfrm>
                      <a:off x="0" y="0"/>
                      <a:ext cx="640080" cy="678180"/>
                    </a:xfrm>
                    <a:prstGeom prst="rect">
                      <a:avLst/>
                    </a:prstGeom>
                    <a:ln>
                      <a:solidFill>
                        <a:schemeClr val="accent1"/>
                      </a:solidFill>
                    </a:ln>
                  </pic:spPr>
                </pic:pic>
              </a:graphicData>
            </a:graphic>
          </wp:anchor>
        </w:drawing>
      </w:r>
      <w:bookmarkEnd w:id="0"/>
    </w:p>
    <w:p w14:paraId="7824F4AB" w14:textId="77777777" w:rsidR="00230CB0" w:rsidRPr="003E051A" w:rsidRDefault="00230C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3CCB4EE4" w14:textId="77777777" w:rsidR="00230CB0" w:rsidRPr="003E051A" w:rsidRDefault="00694B61" w:rsidP="003E051A">
      <w:pPr>
        <w:pStyle w:val="ListParagraph"/>
        <w:numPr>
          <w:ilvl w:val="0"/>
          <w:numId w:val="1"/>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0"/>
          <w:szCs w:val="20"/>
        </w:rPr>
      </w:pPr>
      <w:r w:rsidRPr="003E051A">
        <w:rPr>
          <w:rFonts w:asciiTheme="minorHAnsi" w:eastAsia="Graphite Narrow" w:hAnsiTheme="minorHAnsi" w:cstheme="minorHAnsi"/>
          <w:b/>
          <w:bCs/>
          <w:i/>
          <w:iCs/>
          <w:color w:val="000000"/>
          <w:sz w:val="20"/>
          <w:szCs w:val="20"/>
        </w:rPr>
        <w:t>Going Deeper--For Growth Groups:</w:t>
      </w:r>
      <w:r w:rsidRPr="003E051A">
        <w:rPr>
          <w:rFonts w:asciiTheme="minorHAnsi" w:eastAsia="Graphite Narrow" w:hAnsiTheme="minorHAnsi" w:cstheme="minorHAnsi"/>
          <w:color w:val="000000"/>
          <w:sz w:val="20"/>
          <w:szCs w:val="20"/>
        </w:rPr>
        <w:t xml:space="preserve">   </w:t>
      </w:r>
      <w:r w:rsidRPr="003E051A">
        <w:rPr>
          <w:rFonts w:asciiTheme="minorHAnsi" w:eastAsia="Graphite Narrow" w:hAnsiTheme="minorHAnsi" w:cstheme="minorHAnsi"/>
          <w:color w:val="000000"/>
          <w:sz w:val="20"/>
          <w:szCs w:val="20"/>
        </w:rPr>
        <w:tab/>
      </w:r>
      <w:r w:rsidRPr="003E051A">
        <w:rPr>
          <w:rFonts w:asciiTheme="minorHAnsi" w:eastAsia="Graphite Narrow" w:hAnsiTheme="minorHAnsi" w:cstheme="minorHAnsi"/>
          <w:color w:val="000000"/>
          <w:sz w:val="20"/>
          <w:szCs w:val="20"/>
        </w:rPr>
        <w:tab/>
      </w:r>
      <w:r w:rsidRPr="003E051A">
        <w:rPr>
          <w:rFonts w:asciiTheme="minorHAnsi" w:eastAsia="Graphite Narrow" w:hAnsiTheme="minorHAnsi" w:cstheme="minorHAnsi"/>
          <w:color w:val="000000"/>
          <w:sz w:val="20"/>
          <w:szCs w:val="20"/>
        </w:rPr>
        <w:tab/>
      </w:r>
      <w:r w:rsidRPr="003E051A">
        <w:rPr>
          <w:rFonts w:asciiTheme="minorHAnsi" w:eastAsia="Graphite Narrow" w:hAnsiTheme="minorHAnsi" w:cstheme="minorHAnsi"/>
          <w:color w:val="000000"/>
          <w:sz w:val="20"/>
          <w:szCs w:val="20"/>
        </w:rPr>
        <w:tab/>
      </w:r>
      <w:r w:rsidRPr="003E051A">
        <w:rPr>
          <w:rFonts w:asciiTheme="minorHAnsi" w:eastAsia="Graphite Narrow" w:hAnsiTheme="minorHAnsi" w:cstheme="minorHAnsi"/>
          <w:color w:val="000000"/>
          <w:sz w:val="20"/>
          <w:szCs w:val="20"/>
        </w:rPr>
        <w:tab/>
      </w:r>
    </w:p>
    <w:p w14:paraId="5E9E4396" w14:textId="77777777" w:rsidR="00230CB0" w:rsidRPr="003E051A" w:rsidRDefault="00230C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7893CB9F" w14:textId="77777777" w:rsidR="00230CB0" w:rsidRPr="003E051A" w:rsidRDefault="00694B6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1. Do you ha</w:t>
      </w:r>
      <w:r w:rsidRPr="003E051A">
        <w:rPr>
          <w:rFonts w:asciiTheme="minorHAnsi" w:eastAsia="Graphite Narrow" w:hAnsiTheme="minorHAnsi" w:cstheme="minorHAnsi"/>
          <w:color w:val="000000"/>
          <w:sz w:val="20"/>
          <w:szCs w:val="20"/>
        </w:rPr>
        <w:t xml:space="preserve">ve a “Grass is always greener” story to share? Why do others’ circumstances look better? </w:t>
      </w:r>
    </w:p>
    <w:p w14:paraId="58F795CF" w14:textId="77777777" w:rsidR="00230CB0" w:rsidRPr="003E051A" w:rsidRDefault="00230C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8"/>
        <w:rPr>
          <w:rFonts w:asciiTheme="minorHAnsi" w:eastAsia="Graphite Narrow" w:hAnsiTheme="minorHAnsi" w:cstheme="minorHAnsi"/>
          <w:color w:val="000000"/>
          <w:sz w:val="20"/>
          <w:szCs w:val="20"/>
        </w:rPr>
      </w:pPr>
    </w:p>
    <w:p w14:paraId="2D3B1A90" w14:textId="77777777" w:rsidR="003E051A" w:rsidRDefault="00694B6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0"/>
          <w:szCs w:val="20"/>
        </w:rPr>
      </w:pPr>
      <w:r w:rsidRPr="003E051A">
        <w:rPr>
          <w:rFonts w:asciiTheme="minorHAnsi" w:eastAsia="Graphite Narrow" w:hAnsiTheme="minorHAnsi" w:cstheme="minorHAnsi"/>
          <w:color w:val="000000"/>
          <w:sz w:val="20"/>
          <w:szCs w:val="20"/>
        </w:rPr>
        <w:t xml:space="preserve">2. What pressures does our society place on singles to be married, and feel out of place if they are not? </w:t>
      </w:r>
    </w:p>
    <w:p w14:paraId="4F76E386" w14:textId="77777777" w:rsidR="00230CB0" w:rsidRPr="003E051A" w:rsidRDefault="003E051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0"/>
          <w:szCs w:val="20"/>
        </w:rPr>
      </w:pPr>
      <w:r>
        <w:rPr>
          <w:rFonts w:asciiTheme="minorHAnsi" w:eastAsia="Graphite Narrow" w:hAnsiTheme="minorHAnsi" w:cstheme="minorHAnsi"/>
          <w:color w:val="000000"/>
          <w:sz w:val="20"/>
          <w:szCs w:val="20"/>
        </w:rPr>
        <w:tab/>
      </w:r>
      <w:r w:rsidR="00694B61" w:rsidRPr="003E051A">
        <w:rPr>
          <w:rFonts w:asciiTheme="minorHAnsi" w:eastAsia="Graphite Narrow" w:hAnsiTheme="minorHAnsi" w:cstheme="minorHAnsi"/>
          <w:color w:val="000000"/>
          <w:sz w:val="20"/>
          <w:szCs w:val="20"/>
        </w:rPr>
        <w:t xml:space="preserve">How do we balance “it’s not good for the man to be alone” of Genesis 2 with Paul’s words in </w:t>
      </w:r>
      <w:r w:rsidR="00694B61" w:rsidRPr="003E051A">
        <w:rPr>
          <w:rFonts w:asciiTheme="minorHAnsi" w:eastAsia="Graphite Narrow" w:hAnsiTheme="minorHAnsi" w:cstheme="minorHAnsi"/>
          <w:color w:val="000000"/>
          <w:sz w:val="20"/>
          <w:szCs w:val="20"/>
        </w:rPr>
        <w:t>1 Corinthians 7:28-</w:t>
      </w:r>
      <w:proofErr w:type="gramStart"/>
      <w:r w:rsidR="00694B61" w:rsidRPr="003E051A">
        <w:rPr>
          <w:rFonts w:asciiTheme="minorHAnsi" w:eastAsia="Graphite Narrow" w:hAnsiTheme="minorHAnsi" w:cstheme="minorHAnsi"/>
          <w:color w:val="000000"/>
          <w:sz w:val="20"/>
          <w:szCs w:val="20"/>
        </w:rPr>
        <w:t>35</w:t>
      </w:r>
      <w:proofErr w:type="gramEnd"/>
      <w:r w:rsidR="00694B61" w:rsidRPr="003E051A">
        <w:rPr>
          <w:rFonts w:asciiTheme="minorHAnsi" w:eastAsia="Graphite Narrow" w:hAnsiTheme="minorHAnsi" w:cstheme="minorHAnsi"/>
          <w:color w:val="000000"/>
          <w:sz w:val="20"/>
          <w:szCs w:val="20"/>
        </w:rPr>
        <w:t xml:space="preserve">  </w:t>
      </w:r>
    </w:p>
    <w:sectPr w:rsidR="00230CB0" w:rsidRPr="003E051A" w:rsidSect="003E051A">
      <w:footerReference w:type="default" r:id="rId8"/>
      <w:pgSz w:w="12240" w:h="15840"/>
      <w:pgMar w:top="720" w:right="1080" w:bottom="72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BC6E" w14:textId="77777777" w:rsidR="00000000" w:rsidRDefault="00694B61">
      <w:r>
        <w:separator/>
      </w:r>
    </w:p>
  </w:endnote>
  <w:endnote w:type="continuationSeparator" w:id="0">
    <w:p w14:paraId="73C5732C" w14:textId="77777777" w:rsidR="00000000" w:rsidRDefault="0069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A240" w14:textId="77777777" w:rsidR="00230CB0" w:rsidRDefault="00230CB0">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5B945" w14:textId="77777777" w:rsidR="00000000" w:rsidRDefault="00694B61">
      <w:r>
        <w:separator/>
      </w:r>
    </w:p>
  </w:footnote>
  <w:footnote w:type="continuationSeparator" w:id="0">
    <w:p w14:paraId="76DDD7F7" w14:textId="77777777" w:rsidR="00000000" w:rsidRDefault="0069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F0BE8"/>
    <w:multiLevelType w:val="hybridMultilevel"/>
    <w:tmpl w:val="07F0C4E8"/>
    <w:lvl w:ilvl="0" w:tplc="0409000D">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0CB0"/>
    <w:rsid w:val="00230CB0"/>
    <w:rsid w:val="002A0704"/>
    <w:rsid w:val="003E051A"/>
    <w:rsid w:val="0069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E398"/>
  <w15:docId w15:val="{52BE681A-316B-4975-9445-C90EEB93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styleId="ListParagraph">
    <w:name w:val="List Paragraph"/>
    <w:basedOn w:val="Normal"/>
    <w:uiPriority w:val="34"/>
    <w:qFormat/>
    <w:rsid w:val="003E05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3</cp:revision>
  <dcterms:created xsi:type="dcterms:W3CDTF">2017-08-21T13:43:00Z</dcterms:created>
  <dcterms:modified xsi:type="dcterms:W3CDTF">2017-08-21T13:44:00Z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