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6519" w14:textId="15EC660B" w:rsidR="00F40439" w:rsidRPr="00F40439" w:rsidRDefault="00F40439" w:rsidP="00F40439">
      <w:pPr>
        <w:widowControl/>
        <w:tabs>
          <w:tab w:val="right" w:pos="9360"/>
        </w:tabs>
        <w:rPr>
          <w:rFonts w:eastAsiaTheme="minorHAnsi"/>
          <w:b/>
          <w:bCs/>
        </w:rPr>
      </w:pPr>
      <w:r w:rsidRPr="00F40439">
        <w:rPr>
          <w:rFonts w:eastAsiaTheme="minorHAnsi"/>
          <w:lang w:val="en-CA"/>
        </w:rPr>
        <w:fldChar w:fldCharType="begin"/>
      </w:r>
      <w:r w:rsidRPr="00F40439">
        <w:rPr>
          <w:rFonts w:eastAsiaTheme="minorHAnsi"/>
          <w:lang w:val="en-CA"/>
        </w:rPr>
        <w:instrText xml:space="preserve"> SEQ CHAPTER \h \r 1</w:instrText>
      </w:r>
      <w:r w:rsidRPr="00F40439">
        <w:rPr>
          <w:rFonts w:eastAsiaTheme="minorHAnsi"/>
          <w:lang w:val="en-CA"/>
        </w:rPr>
        <w:fldChar w:fldCharType="end"/>
      </w:r>
      <w:proofErr w:type="spellStart"/>
      <w:r w:rsidRPr="00F40439">
        <w:rPr>
          <w:rFonts w:eastAsiaTheme="minorHAnsi"/>
        </w:rPr>
        <w:t>Lownes</w:t>
      </w:r>
      <w:proofErr w:type="spellEnd"/>
      <w:r w:rsidRPr="00F40439">
        <w:rPr>
          <w:rFonts w:eastAsiaTheme="minorHAnsi"/>
        </w:rPr>
        <w:t xml:space="preserve"> Free Church</w:t>
      </w:r>
      <w:r w:rsidRPr="00F40439">
        <w:rPr>
          <w:rFonts w:eastAsiaTheme="minorHAnsi"/>
          <w:b/>
          <w:bCs/>
        </w:rPr>
        <w:tab/>
      </w:r>
      <w:r w:rsidRPr="00F40439">
        <w:rPr>
          <w:rFonts w:eastAsiaTheme="minorHAnsi"/>
        </w:rPr>
        <w:t xml:space="preserve">Sunday Morning – October </w:t>
      </w:r>
      <w:r w:rsidR="004E6AD3">
        <w:rPr>
          <w:rFonts w:eastAsiaTheme="minorHAnsi"/>
        </w:rPr>
        <w:t>20</w:t>
      </w:r>
      <w:r w:rsidRPr="00F40439">
        <w:rPr>
          <w:rFonts w:eastAsiaTheme="minorHAnsi"/>
        </w:rPr>
        <w:t>, 2019</w:t>
      </w:r>
    </w:p>
    <w:p w14:paraId="0DEE3E94" w14:textId="77777777" w:rsidR="004E6AD3" w:rsidRPr="004E6AD3" w:rsidRDefault="004E6AD3" w:rsidP="004E6AD3">
      <w:pPr>
        <w:widowControl/>
        <w:rPr>
          <w:rFonts w:eastAsiaTheme="minorHAnsi"/>
          <w:b/>
          <w:bCs/>
          <w:sz w:val="20"/>
          <w:szCs w:val="20"/>
        </w:rPr>
      </w:pPr>
    </w:p>
    <w:p w14:paraId="07E3709C" w14:textId="77777777" w:rsidR="004E6AD3" w:rsidRPr="004E6AD3" w:rsidRDefault="004E6AD3" w:rsidP="004E6AD3">
      <w:pPr>
        <w:widowControl/>
        <w:jc w:val="center"/>
        <w:rPr>
          <w:rFonts w:eastAsiaTheme="minorHAnsi"/>
          <w:b/>
          <w:bCs/>
        </w:rPr>
      </w:pPr>
      <w:r w:rsidRPr="004E6AD3">
        <w:rPr>
          <w:rFonts w:eastAsiaTheme="minorHAnsi"/>
          <w:b/>
          <w:bCs/>
        </w:rPr>
        <w:t>The Mystery and Majesty</w:t>
      </w:r>
    </w:p>
    <w:p w14:paraId="3B63D708" w14:textId="77777777" w:rsidR="004E6AD3" w:rsidRPr="004E6AD3" w:rsidRDefault="004E6AD3" w:rsidP="004E6AD3">
      <w:pPr>
        <w:widowControl/>
        <w:jc w:val="center"/>
        <w:rPr>
          <w:rFonts w:eastAsiaTheme="minorHAnsi"/>
        </w:rPr>
      </w:pPr>
      <w:r w:rsidRPr="004E6AD3">
        <w:rPr>
          <w:rFonts w:eastAsiaTheme="minorHAnsi"/>
          <w:b/>
          <w:bCs/>
        </w:rPr>
        <w:t>of Jesus Christ</w:t>
      </w:r>
    </w:p>
    <w:p w14:paraId="003D16E4" w14:textId="77777777" w:rsidR="004E6AD3" w:rsidRPr="004E6AD3" w:rsidRDefault="004E6AD3" w:rsidP="004E6AD3">
      <w:pPr>
        <w:widowControl/>
        <w:rPr>
          <w:rFonts w:eastAsiaTheme="minorHAnsi"/>
        </w:rPr>
      </w:pPr>
    </w:p>
    <w:p w14:paraId="42A3D928" w14:textId="77777777" w:rsidR="004E6AD3" w:rsidRPr="004E6AD3" w:rsidRDefault="004E6AD3" w:rsidP="004E6AD3">
      <w:pPr>
        <w:widowControl/>
        <w:jc w:val="center"/>
        <w:rPr>
          <w:rFonts w:eastAsiaTheme="minorHAnsi"/>
        </w:rPr>
      </w:pPr>
      <w:r w:rsidRPr="004E6AD3">
        <w:rPr>
          <w:rFonts w:eastAsiaTheme="minorHAnsi"/>
          <w:i/>
          <w:iCs/>
        </w:rPr>
        <w:t>How God’s Glory and Promises Find Fulfillment in His Son</w:t>
      </w:r>
    </w:p>
    <w:p w14:paraId="22CEB371" w14:textId="77777777" w:rsidR="004E6AD3" w:rsidRPr="004E6AD3" w:rsidRDefault="004E6AD3" w:rsidP="004E6AD3">
      <w:pPr>
        <w:widowControl/>
        <w:jc w:val="center"/>
        <w:rPr>
          <w:rFonts w:eastAsiaTheme="minorHAnsi"/>
        </w:rPr>
      </w:pPr>
      <w:r w:rsidRPr="004E6AD3">
        <w:rPr>
          <w:rFonts w:eastAsiaTheme="minorHAnsi"/>
        </w:rPr>
        <w:t>Exploring Paul’s Letter to the Ephesians</w:t>
      </w:r>
    </w:p>
    <w:p w14:paraId="6EC6CB18" w14:textId="77777777" w:rsidR="004E6AD3" w:rsidRPr="004E6AD3" w:rsidRDefault="004E6AD3" w:rsidP="004E6AD3">
      <w:pPr>
        <w:widowControl/>
        <w:rPr>
          <w:rFonts w:eastAsiaTheme="minorHAnsi"/>
        </w:rPr>
      </w:pPr>
    </w:p>
    <w:p w14:paraId="5B6A37C7" w14:textId="77777777" w:rsidR="004E6AD3" w:rsidRPr="004E6AD3" w:rsidRDefault="004E6AD3" w:rsidP="004E6AD3">
      <w:pPr>
        <w:widowControl/>
        <w:jc w:val="center"/>
        <w:rPr>
          <w:rFonts w:eastAsiaTheme="minorHAnsi"/>
        </w:rPr>
      </w:pPr>
      <w:r w:rsidRPr="004E6AD3">
        <w:rPr>
          <w:rFonts w:eastAsiaTheme="minorHAnsi"/>
          <w:b/>
          <w:bCs/>
          <w:i/>
          <w:iCs/>
        </w:rPr>
        <w:t>Diversity: Each of us plays a part in the Unity (fullness) of Christ.</w:t>
      </w:r>
    </w:p>
    <w:p w14:paraId="14EAA20A" w14:textId="77777777" w:rsidR="004E6AD3" w:rsidRPr="004E6AD3" w:rsidRDefault="004E6AD3" w:rsidP="004E6AD3">
      <w:pPr>
        <w:widowControl/>
        <w:jc w:val="center"/>
        <w:rPr>
          <w:rFonts w:eastAsiaTheme="minorHAnsi"/>
          <w:b/>
          <w:bCs/>
          <w:i/>
          <w:iCs/>
        </w:rPr>
      </w:pPr>
      <w:r w:rsidRPr="004E6AD3">
        <w:rPr>
          <w:rFonts w:eastAsiaTheme="minorHAnsi"/>
          <w:b/>
          <w:bCs/>
          <w:i/>
          <w:iCs/>
        </w:rPr>
        <w:t xml:space="preserve">Ephesians 4:1-16 </w:t>
      </w:r>
    </w:p>
    <w:p w14:paraId="08571DD2" w14:textId="77777777" w:rsidR="004E6AD3" w:rsidRPr="004E6AD3" w:rsidRDefault="004E6AD3" w:rsidP="004E6AD3">
      <w:pPr>
        <w:widowControl/>
        <w:rPr>
          <w:rFonts w:eastAsiaTheme="minorHAnsi"/>
          <w:sz w:val="20"/>
          <w:szCs w:val="20"/>
        </w:rPr>
      </w:pPr>
    </w:p>
    <w:p w14:paraId="111FC002" w14:textId="77777777" w:rsidR="004E6AD3" w:rsidRPr="004E6AD3" w:rsidRDefault="004E6AD3" w:rsidP="004E6AD3">
      <w:pPr>
        <w:widowControl/>
        <w:rPr>
          <w:rFonts w:eastAsiaTheme="minorHAnsi"/>
          <w:sz w:val="20"/>
          <w:szCs w:val="20"/>
        </w:rPr>
      </w:pPr>
      <w:r w:rsidRPr="004E6AD3">
        <w:rPr>
          <w:rFonts w:eastAsiaTheme="minorHAnsi"/>
          <w:sz w:val="20"/>
          <w:szCs w:val="20"/>
        </w:rPr>
        <w:tab/>
        <w:t>How can the grand and glorious goal of seeing all things summed up in Christ ever be accomplished? Divisiveness, hidden agendas, and garden variety tribalism threaten unity at every turn. Christians are not immune to these things, and so the Lord graciously helps us see how WE have a part in making unity happen under the hand of God.</w:t>
      </w:r>
    </w:p>
    <w:p w14:paraId="0A15C17B" w14:textId="77777777" w:rsidR="004E6AD3" w:rsidRPr="004E6AD3" w:rsidRDefault="004E6AD3" w:rsidP="004E6AD3">
      <w:pPr>
        <w:widowControl/>
        <w:rPr>
          <w:rFonts w:eastAsiaTheme="minorHAnsi"/>
          <w:sz w:val="20"/>
          <w:szCs w:val="20"/>
        </w:rPr>
      </w:pPr>
      <w:r w:rsidRPr="004E6AD3">
        <w:rPr>
          <w:rFonts w:eastAsiaTheme="minorHAnsi"/>
          <w:sz w:val="20"/>
          <w:szCs w:val="20"/>
        </w:rPr>
        <w:tab/>
      </w:r>
    </w:p>
    <w:p w14:paraId="7FAC3A5C" w14:textId="77777777" w:rsidR="004E6AD3" w:rsidRPr="004E6AD3" w:rsidRDefault="004E6AD3" w:rsidP="004E6AD3">
      <w:pPr>
        <w:widowControl/>
        <w:rPr>
          <w:rFonts w:eastAsiaTheme="minorHAnsi"/>
          <w:sz w:val="20"/>
          <w:szCs w:val="20"/>
        </w:rPr>
      </w:pPr>
      <w:r w:rsidRPr="004E6AD3">
        <w:rPr>
          <w:rFonts w:eastAsiaTheme="minorHAnsi"/>
          <w:sz w:val="20"/>
          <w:szCs w:val="20"/>
        </w:rPr>
        <w:tab/>
        <w:t xml:space="preserve">However, we need to define or describe unity. It is not unanimity, as in everyone </w:t>
      </w:r>
      <w:r w:rsidRPr="004E6AD3">
        <w:rPr>
          <w:rFonts w:eastAsiaTheme="minorHAnsi"/>
          <w:sz w:val="20"/>
          <w:szCs w:val="20"/>
          <w:u w:val="single"/>
        </w:rPr>
        <w:t>thinking</w:t>
      </w:r>
      <w:r w:rsidRPr="004E6AD3">
        <w:rPr>
          <w:rFonts w:eastAsiaTheme="minorHAnsi"/>
          <w:sz w:val="20"/>
          <w:szCs w:val="20"/>
        </w:rPr>
        <w:t xml:space="preserve"> the same, nor uniformity, as in everyone </w:t>
      </w:r>
      <w:r w:rsidRPr="004E6AD3">
        <w:rPr>
          <w:rFonts w:eastAsiaTheme="minorHAnsi"/>
          <w:sz w:val="20"/>
          <w:szCs w:val="20"/>
          <w:u w:val="single"/>
        </w:rPr>
        <w:t>being</w:t>
      </w:r>
      <w:r w:rsidRPr="004E6AD3">
        <w:rPr>
          <w:rFonts w:eastAsiaTheme="minorHAnsi"/>
          <w:sz w:val="20"/>
          <w:szCs w:val="20"/>
        </w:rPr>
        <w:t xml:space="preserve"> the same. Rather, unity is the purposeful integration of all the parts of something working together in a fully functioning way, as a body.   </w:t>
      </w:r>
    </w:p>
    <w:p w14:paraId="0D47E1D9" w14:textId="77777777" w:rsidR="004E6AD3" w:rsidRPr="004E6AD3" w:rsidRDefault="004E6AD3" w:rsidP="004E6AD3">
      <w:pPr>
        <w:widowControl/>
        <w:rPr>
          <w:rFonts w:eastAsiaTheme="minorHAnsi"/>
          <w:sz w:val="20"/>
          <w:szCs w:val="20"/>
        </w:rPr>
      </w:pPr>
    </w:p>
    <w:p w14:paraId="19AFF037" w14:textId="77777777" w:rsidR="004E6AD3" w:rsidRPr="004E6AD3" w:rsidRDefault="004E6AD3" w:rsidP="004E6AD3">
      <w:pPr>
        <w:widowControl/>
        <w:rPr>
          <w:rFonts w:eastAsiaTheme="minorHAnsi"/>
          <w:sz w:val="20"/>
          <w:szCs w:val="20"/>
        </w:rPr>
      </w:pPr>
      <w:r w:rsidRPr="004E6AD3">
        <w:rPr>
          <w:rFonts w:eastAsiaTheme="minorHAnsi"/>
          <w:sz w:val="20"/>
          <w:szCs w:val="20"/>
        </w:rPr>
        <w:tab/>
        <w:t>God’s command is not to create unity, but to preserve the true unity that exists in Christ. How is this done? First, by recognizing that unity, approaching it with humility, and then realizing and actualizing your place in it. If YOU do not do your part, the body, the unity, suffers.</w:t>
      </w:r>
    </w:p>
    <w:p w14:paraId="0D9F322B" w14:textId="77777777" w:rsidR="004E6AD3" w:rsidRPr="004E6AD3" w:rsidRDefault="004E6AD3" w:rsidP="004E6AD3">
      <w:pPr>
        <w:widowControl/>
        <w:rPr>
          <w:rFonts w:eastAsiaTheme="minorHAnsi"/>
          <w:sz w:val="20"/>
          <w:szCs w:val="20"/>
        </w:rPr>
      </w:pPr>
      <w:bookmarkStart w:id="0" w:name="_GoBack"/>
      <w:bookmarkEnd w:id="0"/>
    </w:p>
    <w:p w14:paraId="2F545A56" w14:textId="77777777" w:rsidR="004E6AD3" w:rsidRPr="004E6AD3" w:rsidRDefault="004E6AD3" w:rsidP="004E6AD3">
      <w:pPr>
        <w:widowControl/>
        <w:rPr>
          <w:rFonts w:eastAsiaTheme="minorHAnsi"/>
          <w:sz w:val="20"/>
          <w:szCs w:val="20"/>
        </w:rPr>
      </w:pPr>
      <w:r w:rsidRPr="004E6AD3">
        <w:rPr>
          <w:rFonts w:eastAsiaTheme="minorHAnsi"/>
          <w:sz w:val="20"/>
          <w:szCs w:val="20"/>
        </w:rPr>
        <w:tab/>
        <w:t xml:space="preserve">“Diversity” today has become a political buzzword useful to divide us into tribes and competing </w:t>
      </w:r>
      <w:proofErr w:type="spellStart"/>
      <w:r w:rsidRPr="004E6AD3">
        <w:rPr>
          <w:rFonts w:eastAsiaTheme="minorHAnsi"/>
          <w:sz w:val="20"/>
          <w:szCs w:val="20"/>
        </w:rPr>
        <w:t>victimhoods</w:t>
      </w:r>
      <w:proofErr w:type="spellEnd"/>
      <w:r w:rsidRPr="004E6AD3">
        <w:rPr>
          <w:rFonts w:eastAsiaTheme="minorHAnsi"/>
          <w:sz w:val="20"/>
          <w:szCs w:val="20"/>
        </w:rPr>
        <w:t>. But the God who created us and whose Creation is marked by purposeful diversity, has a better plan. And that is to gift His Church with the leadership and teaching necessary to avoid divisiveness and promote healthy growth in each part.</w:t>
      </w:r>
    </w:p>
    <w:p w14:paraId="521A705B" w14:textId="77777777" w:rsidR="004E6AD3" w:rsidRPr="004E6AD3" w:rsidRDefault="004E6AD3" w:rsidP="004E6AD3">
      <w:pPr>
        <w:widowControl/>
        <w:rPr>
          <w:rFonts w:eastAsiaTheme="minorHAnsi"/>
          <w:sz w:val="20"/>
          <w:szCs w:val="20"/>
        </w:rPr>
      </w:pPr>
    </w:p>
    <w:p w14:paraId="5B55281A" w14:textId="77777777" w:rsidR="004E6AD3" w:rsidRPr="004E6AD3" w:rsidRDefault="004E6AD3" w:rsidP="004E6AD3">
      <w:pPr>
        <w:widowControl/>
        <w:rPr>
          <w:rFonts w:eastAsiaTheme="minorHAnsi"/>
          <w:sz w:val="20"/>
          <w:szCs w:val="20"/>
        </w:rPr>
      </w:pPr>
      <w:r w:rsidRPr="004E6AD3">
        <w:rPr>
          <w:rFonts w:eastAsiaTheme="minorHAnsi"/>
          <w:b/>
          <w:bCs/>
          <w:i/>
          <w:iCs/>
          <w:sz w:val="20"/>
          <w:szCs w:val="20"/>
        </w:rPr>
        <w:t>How does God draw all things together in Christ? Through His Church:</w:t>
      </w:r>
      <w:r w:rsidRPr="004E6AD3">
        <w:rPr>
          <w:rFonts w:eastAsiaTheme="minorHAnsi"/>
          <w:sz w:val="20"/>
          <w:szCs w:val="20"/>
        </w:rPr>
        <w:t xml:space="preserve">  </w:t>
      </w:r>
    </w:p>
    <w:p w14:paraId="6CF04D80" w14:textId="77777777" w:rsidR="004E6AD3" w:rsidRPr="004E6AD3" w:rsidRDefault="004E6AD3" w:rsidP="004E6AD3">
      <w:pPr>
        <w:widowControl/>
        <w:rPr>
          <w:rFonts w:eastAsiaTheme="minorHAnsi"/>
          <w:sz w:val="20"/>
          <w:szCs w:val="20"/>
        </w:rPr>
      </w:pPr>
    </w:p>
    <w:p w14:paraId="59DA2275" w14:textId="77777777" w:rsidR="004E6AD3" w:rsidRPr="004E6AD3" w:rsidRDefault="004E6AD3" w:rsidP="004E6AD3">
      <w:pPr>
        <w:widowControl/>
        <w:rPr>
          <w:rFonts w:eastAsiaTheme="minorHAnsi"/>
          <w:b/>
          <w:bCs/>
          <w:i/>
          <w:iCs/>
          <w:sz w:val="20"/>
          <w:szCs w:val="20"/>
        </w:rPr>
      </w:pPr>
      <w:r w:rsidRPr="004E6AD3">
        <w:rPr>
          <w:rFonts w:eastAsiaTheme="minorHAnsi"/>
          <w:b/>
          <w:bCs/>
          <w:i/>
          <w:iCs/>
          <w:sz w:val="20"/>
          <w:szCs w:val="20"/>
        </w:rPr>
        <w:t>God calls us to unity (with other believers in Jesus).</w:t>
      </w:r>
      <w:r w:rsidRPr="004E6AD3">
        <w:rPr>
          <w:rFonts w:eastAsiaTheme="minorHAnsi"/>
          <w:sz w:val="20"/>
          <w:szCs w:val="20"/>
        </w:rPr>
        <w:t xml:space="preserve"> vv. 1-6</w:t>
      </w:r>
    </w:p>
    <w:p w14:paraId="2068BF31" w14:textId="77777777" w:rsidR="004E6AD3" w:rsidRPr="004E6AD3" w:rsidRDefault="004E6AD3" w:rsidP="004E6AD3">
      <w:pPr>
        <w:widowControl/>
        <w:rPr>
          <w:rFonts w:eastAsiaTheme="minorHAnsi"/>
          <w:sz w:val="20"/>
          <w:szCs w:val="20"/>
        </w:rPr>
      </w:pPr>
      <w:r w:rsidRPr="004E6AD3">
        <w:rPr>
          <w:rFonts w:eastAsiaTheme="minorHAnsi"/>
          <w:b/>
          <w:bCs/>
          <w:i/>
          <w:iCs/>
          <w:sz w:val="20"/>
          <w:szCs w:val="20"/>
        </w:rPr>
        <w:t xml:space="preserve"> </w:t>
      </w:r>
      <w:r w:rsidRPr="004E6AD3">
        <w:rPr>
          <w:rFonts w:eastAsiaTheme="minorHAnsi"/>
          <w:b/>
          <w:bCs/>
          <w:i/>
          <w:iCs/>
          <w:sz w:val="20"/>
          <w:szCs w:val="20"/>
        </w:rPr>
        <w:tab/>
      </w:r>
      <w:r w:rsidRPr="004E6AD3">
        <w:rPr>
          <w:rFonts w:eastAsiaTheme="minorHAnsi"/>
          <w:sz w:val="20"/>
          <w:szCs w:val="20"/>
        </w:rPr>
        <w:t>Each must act consistently with His calling. That is, we cooperate with God’s Spirit in humility, gentleness, patience, and love.</w:t>
      </w:r>
    </w:p>
    <w:p w14:paraId="6D7B88B9" w14:textId="77777777" w:rsidR="004E6AD3" w:rsidRPr="004E6AD3" w:rsidRDefault="004E6AD3" w:rsidP="004E6AD3">
      <w:pPr>
        <w:widowControl/>
        <w:rPr>
          <w:rFonts w:eastAsiaTheme="minorHAnsi"/>
          <w:sz w:val="20"/>
          <w:szCs w:val="20"/>
        </w:rPr>
      </w:pPr>
      <w:r w:rsidRPr="004E6AD3">
        <w:rPr>
          <w:rFonts w:eastAsiaTheme="minorHAnsi"/>
          <w:sz w:val="20"/>
          <w:szCs w:val="20"/>
        </w:rPr>
        <w:t xml:space="preserve"> </w:t>
      </w:r>
    </w:p>
    <w:p w14:paraId="37391DD0" w14:textId="77777777" w:rsidR="004E6AD3" w:rsidRPr="004E6AD3" w:rsidRDefault="004E6AD3" w:rsidP="004E6AD3">
      <w:pPr>
        <w:widowControl/>
        <w:rPr>
          <w:rFonts w:eastAsiaTheme="minorHAnsi"/>
          <w:sz w:val="20"/>
          <w:szCs w:val="20"/>
        </w:rPr>
      </w:pPr>
      <w:r w:rsidRPr="004E6AD3">
        <w:rPr>
          <w:rFonts w:eastAsiaTheme="minorHAnsi"/>
          <w:sz w:val="20"/>
          <w:szCs w:val="20"/>
        </w:rPr>
        <w:tab/>
        <w:t xml:space="preserve">What is that calling? It is following our One Lord in what He has taught </w:t>
      </w:r>
      <w:proofErr w:type="gramStart"/>
      <w:r w:rsidRPr="004E6AD3">
        <w:rPr>
          <w:rFonts w:eastAsiaTheme="minorHAnsi"/>
          <w:sz w:val="20"/>
          <w:szCs w:val="20"/>
        </w:rPr>
        <w:t>us, and</w:t>
      </w:r>
      <w:proofErr w:type="gramEnd"/>
      <w:r w:rsidRPr="004E6AD3">
        <w:rPr>
          <w:rFonts w:eastAsiaTheme="minorHAnsi"/>
          <w:sz w:val="20"/>
          <w:szCs w:val="20"/>
        </w:rPr>
        <w:t xml:space="preserve"> witnessed in our baptism. It is the unity of God our Father who is over all things and guiding them into Oneness in Christ.</w:t>
      </w:r>
    </w:p>
    <w:p w14:paraId="2539911A" w14:textId="77777777" w:rsidR="004E6AD3" w:rsidRPr="004E6AD3" w:rsidRDefault="004E6AD3" w:rsidP="004E6AD3">
      <w:pPr>
        <w:widowControl/>
        <w:rPr>
          <w:rFonts w:eastAsiaTheme="minorHAnsi"/>
          <w:sz w:val="20"/>
          <w:szCs w:val="20"/>
        </w:rPr>
      </w:pPr>
    </w:p>
    <w:p w14:paraId="2C805270" w14:textId="77777777" w:rsidR="004E6AD3" w:rsidRPr="004E6AD3" w:rsidRDefault="004E6AD3" w:rsidP="004E6AD3">
      <w:pPr>
        <w:widowControl/>
        <w:ind w:left="-360" w:firstLine="360"/>
        <w:rPr>
          <w:rFonts w:eastAsiaTheme="minorHAnsi"/>
          <w:sz w:val="20"/>
          <w:szCs w:val="20"/>
        </w:rPr>
      </w:pPr>
      <w:r w:rsidRPr="004E6AD3">
        <w:rPr>
          <w:rFonts w:eastAsiaTheme="minorHAnsi"/>
          <w:b/>
          <w:bCs/>
          <w:i/>
          <w:iCs/>
          <w:sz w:val="20"/>
          <w:szCs w:val="20"/>
        </w:rPr>
        <w:t>God equips us in diversity (for other believers in Jesus).</w:t>
      </w:r>
      <w:r w:rsidRPr="004E6AD3">
        <w:rPr>
          <w:rFonts w:eastAsiaTheme="minorHAnsi"/>
          <w:sz w:val="20"/>
          <w:szCs w:val="20"/>
        </w:rPr>
        <w:t xml:space="preserve">  vv. 7-12</w:t>
      </w:r>
    </w:p>
    <w:p w14:paraId="51E74ACF" w14:textId="77777777" w:rsidR="004E6AD3" w:rsidRPr="004E6AD3" w:rsidRDefault="004E6AD3" w:rsidP="004E6AD3">
      <w:pPr>
        <w:widowControl/>
        <w:rPr>
          <w:rFonts w:eastAsiaTheme="minorHAnsi"/>
          <w:sz w:val="20"/>
          <w:szCs w:val="20"/>
        </w:rPr>
      </w:pPr>
      <w:r w:rsidRPr="004E6AD3">
        <w:rPr>
          <w:rFonts w:eastAsiaTheme="minorHAnsi"/>
          <w:sz w:val="12"/>
          <w:szCs w:val="12"/>
        </w:rPr>
        <w:t xml:space="preserve"> </w:t>
      </w:r>
    </w:p>
    <w:p w14:paraId="312DC2EA" w14:textId="77777777" w:rsidR="004E6AD3" w:rsidRPr="004E6AD3" w:rsidRDefault="004E6AD3" w:rsidP="004E6AD3">
      <w:pPr>
        <w:widowControl/>
        <w:rPr>
          <w:rFonts w:eastAsiaTheme="minorHAnsi"/>
          <w:sz w:val="20"/>
          <w:szCs w:val="20"/>
        </w:rPr>
      </w:pPr>
      <w:r w:rsidRPr="004E6AD3">
        <w:rPr>
          <w:rFonts w:eastAsiaTheme="minorHAnsi"/>
          <w:sz w:val="20"/>
          <w:szCs w:val="20"/>
        </w:rPr>
        <w:tab/>
        <w:t>The Holy Spirit has come, giving grace to every single believer, as a result of Jesus’ victory over sin, Satan, and all of God’s enemies. God’s gifts include the original founders and now, teachers of His people, His Church, equipping each believer for ministry to the Body.</w:t>
      </w:r>
    </w:p>
    <w:p w14:paraId="439B4B12" w14:textId="77777777" w:rsidR="004E6AD3" w:rsidRPr="004E6AD3" w:rsidRDefault="004E6AD3" w:rsidP="004E6AD3">
      <w:pPr>
        <w:widowControl/>
        <w:rPr>
          <w:rFonts w:eastAsiaTheme="minorHAnsi"/>
          <w:sz w:val="20"/>
          <w:szCs w:val="20"/>
        </w:rPr>
      </w:pPr>
    </w:p>
    <w:p w14:paraId="379BD6FE" w14:textId="77777777" w:rsidR="004E6AD3" w:rsidRPr="004E6AD3" w:rsidRDefault="004E6AD3" w:rsidP="004E6AD3">
      <w:pPr>
        <w:widowControl/>
        <w:ind w:left="-360" w:firstLine="360"/>
        <w:rPr>
          <w:rFonts w:eastAsiaTheme="minorHAnsi"/>
          <w:sz w:val="20"/>
          <w:szCs w:val="20"/>
        </w:rPr>
      </w:pPr>
      <w:r w:rsidRPr="004E6AD3">
        <w:rPr>
          <w:rFonts w:eastAsiaTheme="minorHAnsi"/>
          <w:b/>
          <w:bCs/>
          <w:i/>
          <w:iCs/>
          <w:sz w:val="20"/>
          <w:szCs w:val="20"/>
        </w:rPr>
        <w:t xml:space="preserve">God trains us for maturity (loving other believers in Jesus). </w:t>
      </w:r>
      <w:r w:rsidRPr="004E6AD3">
        <w:rPr>
          <w:rFonts w:eastAsiaTheme="minorHAnsi"/>
          <w:sz w:val="20"/>
          <w:szCs w:val="20"/>
        </w:rPr>
        <w:t>vv. 13-16</w:t>
      </w:r>
    </w:p>
    <w:p w14:paraId="7093A5DD" w14:textId="77777777" w:rsidR="004E6AD3" w:rsidRPr="004E6AD3" w:rsidRDefault="004E6AD3" w:rsidP="004E6AD3">
      <w:pPr>
        <w:widowControl/>
        <w:rPr>
          <w:rFonts w:eastAsiaTheme="minorHAnsi"/>
          <w:sz w:val="20"/>
          <w:szCs w:val="20"/>
        </w:rPr>
      </w:pPr>
      <w:r w:rsidRPr="004E6AD3">
        <w:rPr>
          <w:rFonts w:eastAsiaTheme="minorHAnsi"/>
          <w:sz w:val="20"/>
          <w:szCs w:val="20"/>
        </w:rPr>
        <w:t xml:space="preserve"> </w:t>
      </w:r>
    </w:p>
    <w:p w14:paraId="6B4EF616" w14:textId="0B68479E" w:rsidR="004E6AD3" w:rsidRDefault="004E6AD3" w:rsidP="004E6AD3">
      <w:pPr>
        <w:widowControl/>
        <w:rPr>
          <w:rFonts w:eastAsiaTheme="minorHAnsi"/>
          <w:sz w:val="20"/>
          <w:szCs w:val="20"/>
        </w:rPr>
      </w:pPr>
      <w:r w:rsidRPr="004E6AD3">
        <w:rPr>
          <w:rFonts w:eastAsiaTheme="minorHAnsi"/>
          <w:sz w:val="20"/>
          <w:szCs w:val="20"/>
        </w:rPr>
        <w:tab/>
        <w:t xml:space="preserve">The </w:t>
      </w:r>
      <w:proofErr w:type="gramStart"/>
      <w:r w:rsidRPr="004E6AD3">
        <w:rPr>
          <w:rFonts w:eastAsiaTheme="minorHAnsi"/>
          <w:sz w:val="20"/>
          <w:szCs w:val="20"/>
        </w:rPr>
        <w:t>ultimate goal</w:t>
      </w:r>
      <w:proofErr w:type="gramEnd"/>
      <w:r w:rsidRPr="004E6AD3">
        <w:rPr>
          <w:rFonts w:eastAsiaTheme="minorHAnsi"/>
          <w:sz w:val="20"/>
          <w:szCs w:val="20"/>
        </w:rPr>
        <w:t xml:space="preserve"> (achieved in Heaven) is to begin now, by our growing into mature, productive servants. As gospel grace is lovingly proclaimed and applied, believers </w:t>
      </w:r>
      <w:proofErr w:type="gramStart"/>
      <w:r w:rsidRPr="004E6AD3">
        <w:rPr>
          <w:rFonts w:eastAsiaTheme="minorHAnsi"/>
          <w:sz w:val="20"/>
          <w:szCs w:val="20"/>
        </w:rPr>
        <w:t>grows</w:t>
      </w:r>
      <w:proofErr w:type="gramEnd"/>
      <w:r w:rsidRPr="004E6AD3">
        <w:rPr>
          <w:rFonts w:eastAsiaTheme="minorHAnsi"/>
          <w:sz w:val="20"/>
          <w:szCs w:val="20"/>
        </w:rPr>
        <w:t xml:space="preserve"> up, avoiding doctrinal error and childish factions, instead, developing into fully functioning local churches which carry out Jesus’ command to reach the nations. </w:t>
      </w:r>
    </w:p>
    <w:p w14:paraId="186E69F4" w14:textId="5EE372DB" w:rsidR="00133249" w:rsidRDefault="00133249" w:rsidP="004E6AD3">
      <w:pPr>
        <w:widowControl/>
        <w:rPr>
          <w:rFonts w:eastAsiaTheme="minorHAnsi"/>
          <w:sz w:val="20"/>
          <w:szCs w:val="20"/>
        </w:rPr>
      </w:pPr>
    </w:p>
    <w:p w14:paraId="56BA24C2" w14:textId="3E210137" w:rsidR="00133249" w:rsidRDefault="00133249" w:rsidP="004E6AD3">
      <w:pPr>
        <w:widowControl/>
        <w:rPr>
          <w:rFonts w:eastAsiaTheme="minorHAnsi"/>
          <w:sz w:val="20"/>
          <w:szCs w:val="20"/>
        </w:rPr>
      </w:pPr>
    </w:p>
    <w:p w14:paraId="1338738C" w14:textId="77777777" w:rsidR="00133249" w:rsidRPr="004E6AD3" w:rsidRDefault="00133249" w:rsidP="004E6AD3">
      <w:pPr>
        <w:widowControl/>
        <w:rPr>
          <w:rFonts w:eastAsiaTheme="minorHAnsi"/>
          <w:sz w:val="20"/>
          <w:szCs w:val="20"/>
        </w:rPr>
      </w:pPr>
    </w:p>
    <w:p w14:paraId="4F438BEC" w14:textId="77777777" w:rsidR="004E6AD3" w:rsidRPr="004E6AD3" w:rsidRDefault="004E6AD3" w:rsidP="004E6AD3">
      <w:pPr>
        <w:widowControl/>
        <w:rPr>
          <w:rFonts w:eastAsiaTheme="minorHAnsi"/>
          <w:sz w:val="20"/>
          <w:szCs w:val="20"/>
        </w:rPr>
      </w:pPr>
      <w:r w:rsidRPr="004E6AD3">
        <w:rPr>
          <w:rFonts w:eastAsiaTheme="minorHAnsi"/>
          <w:sz w:val="20"/>
          <w:szCs w:val="20"/>
        </w:rPr>
        <w:t xml:space="preserve"> </w:t>
      </w:r>
    </w:p>
    <w:p w14:paraId="6D5BC628" w14:textId="77777777" w:rsidR="004E6AD3" w:rsidRPr="004E6AD3" w:rsidRDefault="004E6AD3" w:rsidP="004E6AD3">
      <w:pPr>
        <w:widowControl/>
        <w:rPr>
          <w:rFonts w:eastAsiaTheme="minorHAnsi"/>
          <w:sz w:val="20"/>
          <w:szCs w:val="20"/>
        </w:rPr>
      </w:pPr>
      <w:r w:rsidRPr="004E6AD3">
        <w:rPr>
          <w:rFonts w:eastAsiaTheme="minorHAnsi"/>
          <w:b/>
          <w:bCs/>
          <w:i/>
          <w:iCs/>
          <w:sz w:val="20"/>
          <w:szCs w:val="20"/>
        </w:rPr>
        <w:lastRenderedPageBreak/>
        <w:t>How does this “unity in diversity” apply to me? We should ask. . .</w:t>
      </w:r>
    </w:p>
    <w:p w14:paraId="74CDDC2C" w14:textId="77777777" w:rsidR="004E6AD3" w:rsidRPr="004E6AD3" w:rsidRDefault="004E6AD3" w:rsidP="004E6AD3">
      <w:pPr>
        <w:widowControl/>
        <w:rPr>
          <w:rFonts w:eastAsiaTheme="minorHAnsi"/>
          <w:sz w:val="20"/>
          <w:szCs w:val="20"/>
        </w:rPr>
      </w:pPr>
    </w:p>
    <w:p w14:paraId="188476B4" w14:textId="77777777" w:rsidR="004E6AD3" w:rsidRPr="004E6AD3" w:rsidRDefault="004E6AD3" w:rsidP="004E6AD3">
      <w:pPr>
        <w:widowControl/>
        <w:ind w:left="270" w:hanging="540"/>
        <w:rPr>
          <w:rFonts w:eastAsiaTheme="minorHAnsi"/>
          <w:sz w:val="20"/>
          <w:szCs w:val="20"/>
        </w:rPr>
      </w:pPr>
      <w:r w:rsidRPr="004E6AD3">
        <w:rPr>
          <w:rFonts w:eastAsiaTheme="minorHAnsi"/>
          <w:sz w:val="20"/>
          <w:szCs w:val="20"/>
        </w:rPr>
        <w:tab/>
      </w:r>
      <w:r w:rsidRPr="004E6AD3">
        <w:rPr>
          <w:rFonts w:eastAsiaTheme="minorHAnsi"/>
          <w:sz w:val="20"/>
          <w:szCs w:val="20"/>
        </w:rPr>
        <w:tab/>
        <w:t>1. Do I function as part of a local church, or just attend services?</w:t>
      </w:r>
    </w:p>
    <w:p w14:paraId="2CCA8E77" w14:textId="77777777" w:rsidR="004E6AD3" w:rsidRPr="004E6AD3" w:rsidRDefault="004E6AD3" w:rsidP="004E6AD3">
      <w:pPr>
        <w:widowControl/>
        <w:rPr>
          <w:rFonts w:eastAsiaTheme="minorHAnsi"/>
          <w:sz w:val="20"/>
          <w:szCs w:val="20"/>
        </w:rPr>
      </w:pPr>
      <w:r w:rsidRPr="004E6AD3">
        <w:rPr>
          <w:rFonts w:eastAsiaTheme="minorHAnsi"/>
          <w:sz w:val="20"/>
          <w:szCs w:val="20"/>
        </w:rPr>
        <w:tab/>
        <w:t xml:space="preserve">2. Do I greet those who are different from me with grace or judgment? </w:t>
      </w:r>
    </w:p>
    <w:p w14:paraId="71C8321C" w14:textId="36201843" w:rsidR="004E6AD3" w:rsidRPr="004E6AD3" w:rsidRDefault="004E6AD3" w:rsidP="004E6AD3">
      <w:pPr>
        <w:widowControl/>
        <w:rPr>
          <w:rFonts w:eastAsiaTheme="minorHAnsi"/>
          <w:sz w:val="20"/>
          <w:szCs w:val="20"/>
        </w:rPr>
      </w:pPr>
      <w:r w:rsidRPr="004E6AD3">
        <w:rPr>
          <w:rFonts w:eastAsiaTheme="minorHAnsi"/>
          <w:sz w:val="20"/>
          <w:szCs w:val="20"/>
        </w:rPr>
        <w:tab/>
        <w:t>3. Am I growing in loving and relating, or am I more self-absorbed?</w:t>
      </w:r>
    </w:p>
    <w:p w14:paraId="283755EF" w14:textId="084FA2DA" w:rsidR="004E6AD3" w:rsidRPr="004E6AD3" w:rsidRDefault="00133249" w:rsidP="004E6AD3">
      <w:pPr>
        <w:widowControl/>
        <w:rPr>
          <w:rFonts w:eastAsiaTheme="minorHAnsi"/>
          <w:sz w:val="20"/>
          <w:szCs w:val="20"/>
        </w:rPr>
      </w:pPr>
      <w:r w:rsidRPr="004E6AD3">
        <w:rPr>
          <w:rFonts w:eastAsiaTheme="minorHAnsi"/>
          <w:noProof/>
          <w:sz w:val="20"/>
          <w:szCs w:val="20"/>
        </w:rPr>
        <w:drawing>
          <wp:anchor distT="57150" distB="57150" distL="57150" distR="57150" simplePos="0" relativeHeight="251659264" behindDoc="1" locked="0" layoutInCell="0" allowOverlap="1" wp14:anchorId="21353A35" wp14:editId="1E900D1F">
            <wp:simplePos x="0" y="0"/>
            <wp:positionH relativeFrom="margin">
              <wp:posOffset>-76200</wp:posOffset>
            </wp:positionH>
            <wp:positionV relativeFrom="paragraph">
              <wp:posOffset>105410</wp:posOffset>
            </wp:positionV>
            <wp:extent cx="68580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AD3" w:rsidRPr="004E6AD3">
        <w:rPr>
          <w:rFonts w:eastAsiaTheme="minorHAnsi"/>
          <w:sz w:val="20"/>
          <w:szCs w:val="20"/>
        </w:rPr>
        <w:tab/>
      </w:r>
      <w:r w:rsidR="004E6AD3" w:rsidRPr="004E6AD3">
        <w:rPr>
          <w:rFonts w:eastAsiaTheme="minorHAnsi"/>
          <w:sz w:val="20"/>
          <w:szCs w:val="20"/>
        </w:rPr>
        <w:tab/>
      </w:r>
    </w:p>
    <w:p w14:paraId="4AFDDEDF" w14:textId="2CC2116E" w:rsidR="00133249" w:rsidRDefault="00133249" w:rsidP="004E6AD3">
      <w:pPr>
        <w:widowControl/>
        <w:rPr>
          <w:rFonts w:eastAsiaTheme="minorHAnsi"/>
          <w:b/>
          <w:bCs/>
          <w:i/>
          <w:iCs/>
          <w:sz w:val="20"/>
          <w:szCs w:val="20"/>
        </w:rPr>
      </w:pPr>
    </w:p>
    <w:p w14:paraId="47FA4E21" w14:textId="1DC7268D" w:rsidR="00133249" w:rsidRDefault="00133249" w:rsidP="004E6AD3">
      <w:pPr>
        <w:widowControl/>
        <w:rPr>
          <w:rFonts w:eastAsiaTheme="minorHAnsi"/>
          <w:b/>
          <w:bCs/>
          <w:i/>
          <w:iCs/>
          <w:sz w:val="20"/>
          <w:szCs w:val="20"/>
        </w:rPr>
      </w:pPr>
    </w:p>
    <w:p w14:paraId="13F429EF" w14:textId="1BDFD642" w:rsidR="00133249" w:rsidRDefault="00133249" w:rsidP="004E6AD3">
      <w:pPr>
        <w:widowControl/>
        <w:rPr>
          <w:rFonts w:eastAsiaTheme="minorHAnsi"/>
          <w:b/>
          <w:bCs/>
          <w:i/>
          <w:iCs/>
          <w:sz w:val="20"/>
          <w:szCs w:val="20"/>
        </w:rPr>
      </w:pPr>
    </w:p>
    <w:p w14:paraId="35F5A1DE" w14:textId="77777777" w:rsidR="00133249" w:rsidRDefault="00133249" w:rsidP="004E6AD3">
      <w:pPr>
        <w:widowControl/>
        <w:rPr>
          <w:rFonts w:eastAsiaTheme="minorHAnsi"/>
          <w:b/>
          <w:bCs/>
          <w:i/>
          <w:iCs/>
          <w:sz w:val="20"/>
          <w:szCs w:val="20"/>
        </w:rPr>
      </w:pPr>
    </w:p>
    <w:p w14:paraId="24BA025D" w14:textId="77777777" w:rsidR="00133249" w:rsidRDefault="00133249" w:rsidP="004E6AD3">
      <w:pPr>
        <w:widowControl/>
        <w:rPr>
          <w:rFonts w:eastAsiaTheme="minorHAnsi"/>
          <w:b/>
          <w:bCs/>
          <w:i/>
          <w:iCs/>
          <w:sz w:val="20"/>
          <w:szCs w:val="20"/>
        </w:rPr>
      </w:pPr>
    </w:p>
    <w:p w14:paraId="6DE86BBE" w14:textId="2B4F854F" w:rsidR="004E6AD3" w:rsidRPr="004E6AD3" w:rsidRDefault="004E6AD3" w:rsidP="004E6AD3">
      <w:pPr>
        <w:widowControl/>
        <w:rPr>
          <w:rFonts w:eastAsiaTheme="minorHAnsi"/>
          <w:sz w:val="20"/>
          <w:szCs w:val="20"/>
        </w:rPr>
      </w:pPr>
      <w:r w:rsidRPr="004E6AD3">
        <w:rPr>
          <w:rFonts w:eastAsiaTheme="minorHAnsi"/>
          <w:b/>
          <w:bCs/>
          <w:i/>
          <w:iCs/>
          <w:sz w:val="20"/>
          <w:szCs w:val="20"/>
        </w:rPr>
        <w:t>Why it matters. . .</w:t>
      </w:r>
    </w:p>
    <w:p w14:paraId="087A4187" w14:textId="77777777" w:rsidR="004E6AD3" w:rsidRPr="004E6AD3" w:rsidRDefault="004E6AD3" w:rsidP="004E6AD3">
      <w:pPr>
        <w:widowControl/>
        <w:rPr>
          <w:rFonts w:eastAsiaTheme="minorHAnsi"/>
          <w:sz w:val="20"/>
          <w:szCs w:val="20"/>
        </w:rPr>
      </w:pPr>
    </w:p>
    <w:p w14:paraId="553081ED" w14:textId="77777777" w:rsidR="004E6AD3" w:rsidRPr="004E6AD3" w:rsidRDefault="004E6AD3" w:rsidP="004E6AD3">
      <w:pPr>
        <w:widowControl/>
        <w:rPr>
          <w:rFonts w:eastAsiaTheme="minorHAnsi"/>
          <w:i/>
          <w:iCs/>
          <w:sz w:val="20"/>
          <w:szCs w:val="20"/>
        </w:rPr>
      </w:pPr>
      <w:r w:rsidRPr="004E6AD3">
        <w:rPr>
          <w:rFonts w:eastAsiaTheme="minorHAnsi"/>
          <w:i/>
          <w:iCs/>
          <w:sz w:val="20"/>
          <w:szCs w:val="20"/>
        </w:rPr>
        <w:t xml:space="preserve">How is true unity different from unanimity or uniformity? </w:t>
      </w:r>
    </w:p>
    <w:p w14:paraId="40F54F8B" w14:textId="77777777" w:rsidR="004E6AD3" w:rsidRPr="004E6AD3" w:rsidRDefault="004E6AD3" w:rsidP="004E6AD3">
      <w:pPr>
        <w:widowControl/>
        <w:rPr>
          <w:rFonts w:eastAsiaTheme="minorHAnsi"/>
          <w:i/>
          <w:iCs/>
          <w:sz w:val="20"/>
          <w:szCs w:val="20"/>
        </w:rPr>
      </w:pPr>
      <w:r w:rsidRPr="004E6AD3">
        <w:rPr>
          <w:rFonts w:eastAsiaTheme="minorHAnsi"/>
          <w:i/>
          <w:iCs/>
          <w:sz w:val="20"/>
          <w:szCs w:val="20"/>
        </w:rPr>
        <w:t>Is Paul implying that all believers will agree on every doctrine? Phil. 2:1-11; 4:2</w:t>
      </w:r>
    </w:p>
    <w:p w14:paraId="1DF9574C" w14:textId="77777777" w:rsidR="004E6AD3" w:rsidRPr="004E6AD3" w:rsidRDefault="004E6AD3" w:rsidP="004E6AD3">
      <w:pPr>
        <w:widowControl/>
        <w:rPr>
          <w:rFonts w:eastAsiaTheme="minorHAnsi"/>
          <w:i/>
          <w:iCs/>
          <w:sz w:val="20"/>
          <w:szCs w:val="20"/>
        </w:rPr>
      </w:pPr>
      <w:r w:rsidRPr="004E6AD3">
        <w:rPr>
          <w:rFonts w:eastAsiaTheme="minorHAnsi"/>
          <w:i/>
          <w:iCs/>
          <w:sz w:val="20"/>
          <w:szCs w:val="20"/>
        </w:rPr>
        <w:t xml:space="preserve">Paul implies that immaturity hinders unity. How? 1 Cor. 1:10-13; 3:1-4 </w:t>
      </w:r>
    </w:p>
    <w:p w14:paraId="0196C33F" w14:textId="77777777" w:rsidR="004E6AD3" w:rsidRPr="004E6AD3" w:rsidRDefault="004E6AD3" w:rsidP="004E6AD3">
      <w:pPr>
        <w:widowControl/>
        <w:ind w:left="-360" w:firstLine="360"/>
        <w:rPr>
          <w:rFonts w:eastAsiaTheme="minorHAnsi"/>
          <w:i/>
          <w:iCs/>
          <w:sz w:val="20"/>
          <w:szCs w:val="20"/>
        </w:rPr>
      </w:pPr>
      <w:r w:rsidRPr="004E6AD3">
        <w:rPr>
          <w:rFonts w:eastAsiaTheme="minorHAnsi"/>
          <w:i/>
          <w:iCs/>
          <w:sz w:val="20"/>
          <w:szCs w:val="20"/>
        </w:rPr>
        <w:t xml:space="preserve">How does maturity </w:t>
      </w:r>
      <w:proofErr w:type="gramStart"/>
      <w:r w:rsidRPr="004E6AD3">
        <w:rPr>
          <w:rFonts w:eastAsiaTheme="minorHAnsi"/>
          <w:i/>
          <w:iCs/>
          <w:sz w:val="20"/>
          <w:szCs w:val="20"/>
        </w:rPr>
        <w:t>keeps</w:t>
      </w:r>
      <w:proofErr w:type="gramEnd"/>
      <w:r w:rsidRPr="004E6AD3">
        <w:rPr>
          <w:rFonts w:eastAsiaTheme="minorHAnsi"/>
          <w:i/>
          <w:iCs/>
          <w:sz w:val="20"/>
          <w:szCs w:val="20"/>
        </w:rPr>
        <w:t xml:space="preserve"> us from deceitful teachers and their false doctrines?</w:t>
      </w:r>
    </w:p>
    <w:p w14:paraId="1326D945" w14:textId="0FCD0A0D" w:rsidR="00B513D2" w:rsidRPr="00A15A68" w:rsidRDefault="004E6AD3" w:rsidP="00133249">
      <w:pPr>
        <w:widowControl/>
      </w:pPr>
      <w:r w:rsidRPr="004E6AD3">
        <w:rPr>
          <w:rFonts w:eastAsiaTheme="minorHAnsi"/>
          <w:i/>
          <w:iCs/>
          <w:sz w:val="20"/>
          <w:szCs w:val="20"/>
        </w:rPr>
        <w:t>What keeps believers from fully participating in a local church? Rom. 12:1-13</w:t>
      </w:r>
    </w:p>
    <w:sectPr w:rsidR="00B513D2" w:rsidRPr="00A1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D387D"/>
    <w:rsid w:val="0038050B"/>
    <w:rsid w:val="004E6AD3"/>
    <w:rsid w:val="005903E5"/>
    <w:rsid w:val="006C441D"/>
    <w:rsid w:val="006F0683"/>
    <w:rsid w:val="007C2784"/>
    <w:rsid w:val="0091161F"/>
    <w:rsid w:val="009E0D93"/>
    <w:rsid w:val="00A15A68"/>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Blue Church</cp:lastModifiedBy>
  <cp:revision>4</cp:revision>
  <dcterms:created xsi:type="dcterms:W3CDTF">2019-10-18T20:06:00Z</dcterms:created>
  <dcterms:modified xsi:type="dcterms:W3CDTF">2019-10-18T20:10:00Z</dcterms:modified>
</cp:coreProperties>
</file>