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DAB4D6" w14:textId="77777777" w:rsidR="002516B6" w:rsidRPr="002516B6" w:rsidRDefault="002516B6" w:rsidP="002516B6">
      <w:pPr>
        <w:widowControl/>
        <w:tabs>
          <w:tab w:val="right" w:pos="9360"/>
        </w:tabs>
        <w:rPr>
          <w:rFonts w:eastAsiaTheme="minorHAnsi"/>
        </w:rPr>
      </w:pPr>
      <w:r w:rsidRPr="002516B6">
        <w:rPr>
          <w:rFonts w:eastAsiaTheme="minorHAnsi"/>
          <w:lang w:val="en-CA"/>
        </w:rPr>
        <w:fldChar w:fldCharType="begin"/>
      </w:r>
      <w:r w:rsidRPr="002516B6">
        <w:rPr>
          <w:rFonts w:eastAsiaTheme="minorHAnsi"/>
          <w:lang w:val="en-CA"/>
        </w:rPr>
        <w:instrText xml:space="preserve"> SEQ CHAPTER \h \r 1</w:instrText>
      </w:r>
      <w:r w:rsidRPr="002516B6">
        <w:rPr>
          <w:rFonts w:eastAsiaTheme="minorHAnsi"/>
          <w:lang w:val="en-CA"/>
        </w:rPr>
        <w:fldChar w:fldCharType="end"/>
      </w:r>
      <w:proofErr w:type="spellStart"/>
      <w:r w:rsidRPr="002516B6">
        <w:rPr>
          <w:rFonts w:eastAsiaTheme="minorHAnsi"/>
        </w:rPr>
        <w:t>Lownes</w:t>
      </w:r>
      <w:proofErr w:type="spellEnd"/>
      <w:r w:rsidRPr="002516B6">
        <w:rPr>
          <w:rFonts w:eastAsiaTheme="minorHAnsi"/>
        </w:rPr>
        <w:t xml:space="preserve"> Free Church</w:t>
      </w:r>
      <w:r w:rsidRPr="002516B6">
        <w:rPr>
          <w:rFonts w:eastAsiaTheme="minorHAnsi"/>
        </w:rPr>
        <w:tab/>
        <w:t>Sunday Morning – January 12, 2020</w:t>
      </w:r>
    </w:p>
    <w:p w14:paraId="63586F80" w14:textId="77777777" w:rsidR="002516B6" w:rsidRPr="002516B6" w:rsidRDefault="002516B6" w:rsidP="002516B6">
      <w:pPr>
        <w:widowControl/>
        <w:rPr>
          <w:rFonts w:eastAsiaTheme="minorHAnsi"/>
        </w:rPr>
      </w:pPr>
    </w:p>
    <w:p w14:paraId="52BA61C8" w14:textId="77777777" w:rsidR="002516B6" w:rsidRPr="002516B6" w:rsidRDefault="002516B6" w:rsidP="002516B6">
      <w:pPr>
        <w:widowControl/>
        <w:jc w:val="center"/>
        <w:rPr>
          <w:rFonts w:eastAsiaTheme="minorHAnsi"/>
        </w:rPr>
      </w:pPr>
      <w:r w:rsidRPr="002516B6">
        <w:rPr>
          <w:rFonts w:eastAsiaTheme="minorHAnsi"/>
        </w:rPr>
        <w:t>Let’s read Matthew!</w:t>
      </w:r>
    </w:p>
    <w:p w14:paraId="53461F28" w14:textId="77777777" w:rsidR="002516B6" w:rsidRPr="002516B6" w:rsidRDefault="002516B6" w:rsidP="002516B6">
      <w:pPr>
        <w:widowControl/>
        <w:jc w:val="center"/>
        <w:rPr>
          <w:rFonts w:eastAsiaTheme="minorHAnsi"/>
        </w:rPr>
      </w:pPr>
      <w:r w:rsidRPr="002516B6">
        <w:rPr>
          <w:rFonts w:eastAsiaTheme="minorHAnsi"/>
        </w:rPr>
        <w:t>Matthew 1:1</w:t>
      </w:r>
    </w:p>
    <w:p w14:paraId="442611C8" w14:textId="77777777" w:rsidR="002516B6" w:rsidRPr="002516B6" w:rsidRDefault="002516B6" w:rsidP="002516B6">
      <w:pPr>
        <w:widowControl/>
        <w:rPr>
          <w:rFonts w:eastAsiaTheme="minorHAnsi"/>
        </w:rPr>
      </w:pPr>
    </w:p>
    <w:p w14:paraId="2228F8FE" w14:textId="77777777" w:rsidR="002516B6" w:rsidRDefault="002516B6" w:rsidP="002516B6">
      <w:pPr>
        <w:widowControl/>
        <w:jc w:val="center"/>
        <w:rPr>
          <w:rFonts w:eastAsiaTheme="minorHAnsi"/>
        </w:rPr>
      </w:pPr>
      <w:r w:rsidRPr="002516B6">
        <w:rPr>
          <w:rFonts w:eastAsiaTheme="minorHAnsi"/>
        </w:rPr>
        <w:t xml:space="preserve">What is a gospel and why should we read it?  </w:t>
      </w:r>
    </w:p>
    <w:p w14:paraId="0384EDBE" w14:textId="4C422F9A" w:rsidR="002516B6" w:rsidRPr="002516B6" w:rsidRDefault="002516B6" w:rsidP="002516B6">
      <w:pPr>
        <w:widowControl/>
        <w:jc w:val="center"/>
        <w:rPr>
          <w:rFonts w:eastAsiaTheme="minorHAnsi"/>
        </w:rPr>
      </w:pPr>
      <w:r w:rsidRPr="002516B6">
        <w:rPr>
          <w:rFonts w:eastAsiaTheme="minorHAnsi"/>
        </w:rPr>
        <w:tab/>
      </w:r>
      <w:r w:rsidRPr="002516B6">
        <w:rPr>
          <w:rFonts w:eastAsiaTheme="minorHAnsi"/>
        </w:rPr>
        <w:tab/>
      </w:r>
      <w:r w:rsidRPr="002516B6">
        <w:rPr>
          <w:rFonts w:eastAsiaTheme="minorHAnsi"/>
        </w:rPr>
        <w:tab/>
      </w:r>
    </w:p>
    <w:p w14:paraId="1DA13B76" w14:textId="77777777" w:rsidR="002516B6" w:rsidRPr="002516B6" w:rsidRDefault="002516B6" w:rsidP="002516B6">
      <w:pPr>
        <w:widowControl/>
        <w:rPr>
          <w:rFonts w:eastAsiaTheme="minorHAnsi"/>
        </w:rPr>
      </w:pPr>
      <w:r w:rsidRPr="002516B6">
        <w:rPr>
          <w:rFonts w:eastAsiaTheme="minorHAnsi"/>
          <w:b/>
          <w:bCs/>
        </w:rPr>
        <w:t xml:space="preserve">What’s happening in the book? </w:t>
      </w:r>
      <w:r w:rsidRPr="002516B6">
        <w:rPr>
          <w:rFonts w:eastAsiaTheme="minorHAnsi"/>
        </w:rPr>
        <w:t xml:space="preserve"> </w:t>
      </w:r>
      <w:r w:rsidRPr="002516B6">
        <w:rPr>
          <w:rFonts w:eastAsiaTheme="minorHAnsi"/>
          <w:u w:val="single"/>
        </w:rPr>
        <w:t>Matthew tells the Jesus story</w:t>
      </w:r>
      <w:r w:rsidRPr="002516B6">
        <w:rPr>
          <w:rFonts w:eastAsiaTheme="minorHAnsi"/>
        </w:rPr>
        <w:t>.</w:t>
      </w:r>
    </w:p>
    <w:p w14:paraId="4D72E280" w14:textId="77777777" w:rsidR="002516B6" w:rsidRPr="002516B6" w:rsidRDefault="002516B6" w:rsidP="002516B6">
      <w:pPr>
        <w:widowControl/>
        <w:rPr>
          <w:rFonts w:eastAsiaTheme="minorHAnsi"/>
        </w:rPr>
      </w:pPr>
    </w:p>
    <w:p w14:paraId="4B683106" w14:textId="77777777" w:rsidR="002516B6" w:rsidRPr="002516B6" w:rsidRDefault="002516B6" w:rsidP="002516B6">
      <w:pPr>
        <w:widowControl/>
        <w:rPr>
          <w:rFonts w:eastAsiaTheme="minorHAnsi"/>
        </w:rPr>
      </w:pPr>
      <w:r w:rsidRPr="002516B6">
        <w:rPr>
          <w:rFonts w:eastAsiaTheme="minorHAnsi"/>
        </w:rPr>
        <w:tab/>
        <w:t>A gospel is not a biography, a “Life of Christ,” or complete history.</w:t>
      </w:r>
    </w:p>
    <w:p w14:paraId="772D9BED" w14:textId="77777777" w:rsidR="002516B6" w:rsidRPr="002516B6" w:rsidRDefault="002516B6" w:rsidP="002516B6">
      <w:pPr>
        <w:widowControl/>
        <w:rPr>
          <w:rFonts w:eastAsiaTheme="minorHAnsi"/>
        </w:rPr>
      </w:pPr>
      <w:r w:rsidRPr="002516B6">
        <w:rPr>
          <w:rFonts w:eastAsiaTheme="minorHAnsi"/>
        </w:rPr>
        <w:tab/>
        <w:t>A gospel is not a data base of Jesus stories to recreate history.</w:t>
      </w:r>
    </w:p>
    <w:p w14:paraId="2BC3D0C1"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A gospel is a narrative of THE gospel, the historical account of Jesus’ life and death for sinners. 1 Corinthians 15:1-4</w:t>
      </w:r>
    </w:p>
    <w:p w14:paraId="122C471F"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t>It is a non-fiction account of real people / events.</w:t>
      </w:r>
    </w:p>
    <w:p w14:paraId="47B11CEB"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t>It has a unique, specific purpose, a set agenda.</w:t>
      </w:r>
    </w:p>
    <w:p w14:paraId="70AF4719"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t xml:space="preserve">It has a point of view, a set of assumptions. </w:t>
      </w:r>
    </w:p>
    <w:p w14:paraId="0F478139"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t>It boasts precision editing (doesn’t contain everything).</w:t>
      </w:r>
    </w:p>
    <w:p w14:paraId="453513FD"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t>It is authoritative, as it is God’s Word.</w:t>
      </w:r>
    </w:p>
    <w:p w14:paraId="204CB82A" w14:textId="77777777" w:rsidR="002516B6" w:rsidRPr="002516B6" w:rsidRDefault="002516B6" w:rsidP="002516B6">
      <w:pPr>
        <w:widowControl/>
        <w:ind w:hanging="720"/>
        <w:rPr>
          <w:rFonts w:eastAsiaTheme="minorHAnsi"/>
        </w:rPr>
      </w:pPr>
      <w:r w:rsidRPr="002516B6">
        <w:rPr>
          <w:rFonts w:eastAsiaTheme="minorHAnsi"/>
        </w:rPr>
        <w:tab/>
      </w:r>
      <w:r w:rsidRPr="002516B6">
        <w:rPr>
          <w:rFonts w:eastAsiaTheme="minorHAnsi"/>
        </w:rPr>
        <w:tab/>
      </w:r>
      <w:r w:rsidRPr="002516B6">
        <w:rPr>
          <w:rFonts w:eastAsiaTheme="minorHAnsi"/>
        </w:rPr>
        <w:tab/>
        <w:t xml:space="preserve">It is rooted in the TANAKH, the Jewish Bible. </w:t>
      </w:r>
      <w:r w:rsidRPr="002516B6">
        <w:rPr>
          <w:rFonts w:eastAsiaTheme="minorHAnsi"/>
        </w:rPr>
        <w:tab/>
      </w:r>
      <w:r w:rsidRPr="002516B6">
        <w:rPr>
          <w:rFonts w:eastAsiaTheme="minorHAnsi"/>
        </w:rPr>
        <w:tab/>
      </w:r>
    </w:p>
    <w:p w14:paraId="3A41E246" w14:textId="77777777" w:rsidR="002516B6" w:rsidRPr="002516B6" w:rsidRDefault="002516B6" w:rsidP="002516B6">
      <w:pPr>
        <w:widowControl/>
        <w:rPr>
          <w:rFonts w:eastAsiaTheme="minorHAnsi"/>
        </w:rPr>
      </w:pPr>
    </w:p>
    <w:p w14:paraId="0C92680E" w14:textId="77777777" w:rsidR="002516B6" w:rsidRPr="002516B6" w:rsidRDefault="002516B6" w:rsidP="002516B6">
      <w:pPr>
        <w:widowControl/>
        <w:rPr>
          <w:rFonts w:eastAsiaTheme="minorHAnsi"/>
        </w:rPr>
      </w:pPr>
      <w:r w:rsidRPr="002516B6">
        <w:rPr>
          <w:rFonts w:eastAsiaTheme="minorHAnsi"/>
          <w:b/>
          <w:bCs/>
          <w:sz w:val="26"/>
          <w:szCs w:val="26"/>
        </w:rPr>
        <w:t xml:space="preserve">What’s the challenge in the </w:t>
      </w:r>
      <w:r w:rsidRPr="002516B6">
        <w:rPr>
          <w:rFonts w:eastAsiaTheme="minorHAnsi"/>
          <w:b/>
          <w:bCs/>
        </w:rPr>
        <w:t>story?</w:t>
      </w:r>
      <w:r w:rsidRPr="002516B6">
        <w:rPr>
          <w:rFonts w:eastAsiaTheme="minorHAnsi"/>
        </w:rPr>
        <w:t xml:space="preserve">  </w:t>
      </w:r>
      <w:r w:rsidRPr="002516B6">
        <w:rPr>
          <w:rFonts w:eastAsiaTheme="minorHAnsi"/>
          <w:spacing w:val="-2"/>
          <w:u w:val="single"/>
        </w:rPr>
        <w:t>How is Matthew unique</w:t>
      </w:r>
      <w:r w:rsidRPr="002516B6">
        <w:rPr>
          <w:rFonts w:eastAsiaTheme="minorHAnsi"/>
          <w:spacing w:val="-2"/>
        </w:rPr>
        <w:t>?</w:t>
      </w:r>
    </w:p>
    <w:p w14:paraId="67AEA5A5" w14:textId="77777777" w:rsidR="002516B6" w:rsidRPr="002516B6" w:rsidRDefault="002516B6" w:rsidP="002516B6">
      <w:pPr>
        <w:widowControl/>
        <w:rPr>
          <w:rFonts w:eastAsiaTheme="minorHAnsi"/>
        </w:rPr>
      </w:pPr>
    </w:p>
    <w:p w14:paraId="6C491F49" w14:textId="77777777" w:rsidR="002516B6" w:rsidRDefault="002516B6" w:rsidP="002516B6">
      <w:pPr>
        <w:widowControl/>
        <w:rPr>
          <w:rFonts w:eastAsiaTheme="minorHAnsi"/>
        </w:rPr>
      </w:pPr>
      <w:r w:rsidRPr="002516B6">
        <w:rPr>
          <w:rFonts w:eastAsiaTheme="minorHAnsi"/>
        </w:rPr>
        <w:tab/>
        <w:t xml:space="preserve"> Of the “many” narratives about Jesus, only four made it into our Bible. Those which did not failed basic tests of authenticity, authority, and consistency with the rest of our Bible, especially the TANAKH.</w:t>
      </w:r>
    </w:p>
    <w:p w14:paraId="32158C80" w14:textId="048E9079" w:rsidR="002516B6" w:rsidRPr="002516B6" w:rsidRDefault="002516B6" w:rsidP="002516B6">
      <w:pPr>
        <w:widowControl/>
        <w:rPr>
          <w:rFonts w:eastAsiaTheme="minorHAnsi"/>
        </w:rPr>
      </w:pPr>
      <w:r w:rsidRPr="002516B6">
        <w:rPr>
          <w:rFonts w:eastAsiaTheme="minorHAnsi"/>
        </w:rPr>
        <w:tab/>
        <w:t>Mark is a shorter action account, with Jesus portrayed as Servant.</w:t>
      </w:r>
    </w:p>
    <w:p w14:paraId="7FBBD101" w14:textId="77777777" w:rsidR="002516B6" w:rsidRPr="002516B6" w:rsidRDefault="002516B6" w:rsidP="002516B6">
      <w:pPr>
        <w:widowControl/>
        <w:rPr>
          <w:rFonts w:eastAsiaTheme="minorHAnsi"/>
        </w:rPr>
      </w:pPr>
      <w:r w:rsidRPr="002516B6">
        <w:rPr>
          <w:rFonts w:eastAsiaTheme="minorHAnsi"/>
        </w:rPr>
        <w:tab/>
        <w:t>Luke, a gentile, writes of Jesus’ compassion for all. Acts prequel.</w:t>
      </w:r>
    </w:p>
    <w:p w14:paraId="634E10A4" w14:textId="77777777" w:rsidR="002516B6" w:rsidRPr="002516B6" w:rsidRDefault="002516B6" w:rsidP="002516B6">
      <w:pPr>
        <w:widowControl/>
        <w:rPr>
          <w:rFonts w:eastAsiaTheme="minorHAnsi"/>
        </w:rPr>
      </w:pPr>
      <w:r w:rsidRPr="002516B6">
        <w:rPr>
          <w:rFonts w:eastAsiaTheme="minorHAnsi"/>
        </w:rPr>
        <w:tab/>
        <w:t>John presents Jesus as God’s Word made flesh, powerful, loving.</w:t>
      </w:r>
    </w:p>
    <w:p w14:paraId="44E15864"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 xml:space="preserve">Matthew is organized around five discourses of Jesus, Israel’s promised Messiah, who fulfills God’s mission to show grace to all nations while being rejected by Israel. </w:t>
      </w:r>
    </w:p>
    <w:p w14:paraId="1408D4FD" w14:textId="77777777" w:rsidR="002516B6" w:rsidRPr="002516B6" w:rsidRDefault="002516B6" w:rsidP="002516B6">
      <w:pPr>
        <w:widowControl/>
        <w:rPr>
          <w:rFonts w:eastAsiaTheme="minorHAnsi"/>
        </w:rPr>
      </w:pPr>
    </w:p>
    <w:p w14:paraId="31DFAD87" w14:textId="77777777" w:rsidR="002516B6" w:rsidRPr="002516B6" w:rsidRDefault="002516B6" w:rsidP="002516B6">
      <w:pPr>
        <w:widowControl/>
        <w:rPr>
          <w:rFonts w:eastAsiaTheme="minorHAnsi"/>
        </w:rPr>
      </w:pPr>
      <w:r w:rsidRPr="002516B6">
        <w:rPr>
          <w:rFonts w:eastAsiaTheme="minorHAnsi"/>
          <w:b/>
          <w:bCs/>
        </w:rPr>
        <w:t>What are the key elements in the story?</w:t>
      </w:r>
      <w:r w:rsidRPr="002516B6">
        <w:rPr>
          <w:rFonts w:eastAsiaTheme="minorHAnsi"/>
        </w:rPr>
        <w:t xml:space="preserve">  </w:t>
      </w:r>
      <w:r w:rsidRPr="002516B6">
        <w:rPr>
          <w:rFonts w:eastAsiaTheme="minorHAnsi"/>
          <w:u w:val="single"/>
        </w:rPr>
        <w:t>What do we look for</w:t>
      </w:r>
      <w:r w:rsidRPr="002516B6">
        <w:rPr>
          <w:rFonts w:eastAsiaTheme="minorHAnsi"/>
        </w:rPr>
        <w:t>?</w:t>
      </w:r>
    </w:p>
    <w:p w14:paraId="6D10CFAF" w14:textId="77777777" w:rsidR="002516B6" w:rsidRPr="002516B6" w:rsidRDefault="002516B6" w:rsidP="002516B6">
      <w:pPr>
        <w:widowControl/>
        <w:rPr>
          <w:rFonts w:eastAsiaTheme="minorHAnsi"/>
        </w:rPr>
      </w:pPr>
    </w:p>
    <w:p w14:paraId="38FC5CE4" w14:textId="77777777" w:rsidR="002516B6" w:rsidRPr="002516B6" w:rsidRDefault="002516B6" w:rsidP="002516B6">
      <w:pPr>
        <w:widowControl/>
        <w:ind w:left="432" w:hanging="432"/>
        <w:rPr>
          <w:rFonts w:eastAsiaTheme="minorHAnsi"/>
        </w:rPr>
      </w:pPr>
      <w:r w:rsidRPr="002516B6">
        <w:rPr>
          <w:rFonts w:eastAsiaTheme="minorHAnsi"/>
        </w:rPr>
        <w:t xml:space="preserve">1. Look for whole “sermons” from Jesus Himself. There are five of them, and we will read them whole, not in pieces. Matthew 5-7, 10, 13, 18, 23. And be ready to enjoy lots of parables.     </w:t>
      </w:r>
    </w:p>
    <w:p w14:paraId="44847B75"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r>
      <w:r w:rsidRPr="002516B6">
        <w:rPr>
          <w:rFonts w:eastAsiaTheme="minorHAnsi"/>
        </w:rPr>
        <w:tab/>
      </w:r>
      <w:r w:rsidRPr="002516B6">
        <w:rPr>
          <w:rFonts w:eastAsiaTheme="minorHAnsi"/>
        </w:rPr>
        <w:tab/>
      </w:r>
    </w:p>
    <w:p w14:paraId="29810F2C" w14:textId="77777777" w:rsidR="002516B6" w:rsidRPr="002516B6" w:rsidRDefault="002516B6" w:rsidP="002516B6">
      <w:pPr>
        <w:widowControl/>
        <w:ind w:left="432" w:hanging="864"/>
        <w:rPr>
          <w:rFonts w:eastAsiaTheme="minorHAnsi"/>
          <w:spacing w:val="-9"/>
        </w:rPr>
      </w:pPr>
      <w:r w:rsidRPr="002516B6">
        <w:rPr>
          <w:rFonts w:eastAsiaTheme="minorHAnsi"/>
        </w:rPr>
        <w:tab/>
      </w:r>
      <w:r w:rsidRPr="002516B6">
        <w:rPr>
          <w:rFonts w:eastAsiaTheme="minorHAnsi"/>
        </w:rPr>
        <w:tab/>
      </w:r>
      <w:r w:rsidRPr="002516B6">
        <w:rPr>
          <w:rFonts w:eastAsiaTheme="minorHAnsi"/>
          <w:spacing w:val="-4"/>
        </w:rPr>
        <w:t xml:space="preserve">2. Look for </w:t>
      </w:r>
      <w:r w:rsidRPr="002516B6">
        <w:rPr>
          <w:rFonts w:eastAsiaTheme="minorHAnsi"/>
          <w:spacing w:val="-9"/>
        </w:rPr>
        <w:t>a genealogy that traces Jesus’ right to King David’s throne.</w:t>
      </w:r>
    </w:p>
    <w:p w14:paraId="572FD264" w14:textId="77777777" w:rsidR="002516B6" w:rsidRPr="002516B6" w:rsidRDefault="002516B6" w:rsidP="002516B6">
      <w:pPr>
        <w:widowControl/>
        <w:rPr>
          <w:rFonts w:eastAsiaTheme="minorHAnsi"/>
          <w:spacing w:val="-9"/>
        </w:rPr>
      </w:pPr>
    </w:p>
    <w:p w14:paraId="60A72423" w14:textId="77777777" w:rsidR="002516B6" w:rsidRPr="002516B6" w:rsidRDefault="002516B6" w:rsidP="002516B6">
      <w:pPr>
        <w:widowControl/>
        <w:rPr>
          <w:rFonts w:eastAsiaTheme="minorHAnsi"/>
          <w:spacing w:val="-9"/>
        </w:rPr>
      </w:pPr>
      <w:r w:rsidRPr="002516B6">
        <w:rPr>
          <w:rFonts w:eastAsiaTheme="minorHAnsi"/>
          <w:spacing w:val="-9"/>
        </w:rPr>
        <w:tab/>
        <w:t>3. Look for many Old Testament fulfillment quotations.</w:t>
      </w:r>
    </w:p>
    <w:p w14:paraId="07223C71" w14:textId="77777777" w:rsidR="002516B6" w:rsidRPr="002516B6" w:rsidRDefault="002516B6" w:rsidP="002516B6">
      <w:pPr>
        <w:widowControl/>
        <w:rPr>
          <w:rFonts w:eastAsiaTheme="minorHAnsi"/>
          <w:spacing w:val="-9"/>
        </w:rPr>
      </w:pPr>
      <w:r w:rsidRPr="002516B6">
        <w:rPr>
          <w:rFonts w:eastAsiaTheme="minorHAnsi"/>
          <w:spacing w:val="-9"/>
        </w:rPr>
        <w:tab/>
      </w:r>
      <w:r w:rsidRPr="002516B6">
        <w:rPr>
          <w:rFonts w:eastAsiaTheme="minorHAnsi"/>
          <w:spacing w:val="-9"/>
        </w:rPr>
        <w:tab/>
      </w:r>
      <w:r w:rsidRPr="002516B6">
        <w:rPr>
          <w:rFonts w:eastAsiaTheme="minorHAnsi"/>
          <w:spacing w:val="-9"/>
        </w:rPr>
        <w:tab/>
      </w:r>
    </w:p>
    <w:p w14:paraId="477579D7" w14:textId="77777777" w:rsidR="002516B6" w:rsidRPr="002516B6" w:rsidRDefault="002516B6" w:rsidP="002516B6">
      <w:pPr>
        <w:widowControl/>
        <w:rPr>
          <w:rFonts w:eastAsiaTheme="minorHAnsi"/>
          <w:spacing w:val="-9"/>
        </w:rPr>
      </w:pPr>
      <w:r w:rsidRPr="002516B6">
        <w:rPr>
          <w:rFonts w:eastAsiaTheme="minorHAnsi"/>
          <w:spacing w:val="-9"/>
        </w:rPr>
        <w:tab/>
        <w:t>4. Look for many references to the prophets and Jewish history.</w:t>
      </w:r>
    </w:p>
    <w:p w14:paraId="00D00F31" w14:textId="77777777" w:rsidR="002516B6" w:rsidRPr="002516B6" w:rsidRDefault="002516B6" w:rsidP="002516B6">
      <w:pPr>
        <w:widowControl/>
        <w:rPr>
          <w:rFonts w:eastAsiaTheme="minorHAnsi"/>
          <w:spacing w:val="-9"/>
        </w:rPr>
      </w:pPr>
      <w:r w:rsidRPr="002516B6">
        <w:rPr>
          <w:rFonts w:eastAsiaTheme="minorHAnsi"/>
          <w:spacing w:val="-9"/>
        </w:rPr>
        <w:tab/>
      </w:r>
      <w:r w:rsidRPr="002516B6">
        <w:rPr>
          <w:rFonts w:eastAsiaTheme="minorHAnsi"/>
          <w:spacing w:val="-9"/>
        </w:rPr>
        <w:tab/>
      </w:r>
      <w:r w:rsidRPr="002516B6">
        <w:rPr>
          <w:rFonts w:eastAsiaTheme="minorHAnsi"/>
          <w:spacing w:val="-9"/>
        </w:rPr>
        <w:tab/>
      </w:r>
      <w:r w:rsidRPr="002516B6">
        <w:rPr>
          <w:rFonts w:eastAsiaTheme="minorHAnsi"/>
          <w:spacing w:val="-9"/>
        </w:rPr>
        <w:tab/>
      </w:r>
      <w:r w:rsidRPr="002516B6">
        <w:rPr>
          <w:rFonts w:eastAsiaTheme="minorHAnsi"/>
          <w:spacing w:val="-9"/>
        </w:rPr>
        <w:tab/>
      </w:r>
    </w:p>
    <w:p w14:paraId="48E3755C" w14:textId="77777777" w:rsidR="002516B6" w:rsidRPr="002516B6" w:rsidRDefault="002516B6" w:rsidP="002516B6">
      <w:pPr>
        <w:widowControl/>
        <w:ind w:left="432" w:hanging="864"/>
        <w:rPr>
          <w:rFonts w:eastAsiaTheme="minorHAnsi"/>
        </w:rPr>
      </w:pPr>
      <w:r w:rsidRPr="002516B6">
        <w:rPr>
          <w:rFonts w:eastAsiaTheme="minorHAnsi"/>
          <w:spacing w:val="-9"/>
        </w:rPr>
        <w:tab/>
      </w:r>
      <w:r w:rsidRPr="002516B6">
        <w:rPr>
          <w:rFonts w:eastAsiaTheme="minorHAnsi"/>
        </w:rPr>
        <w:t xml:space="preserve"> </w:t>
      </w:r>
      <w:r w:rsidRPr="002516B6">
        <w:rPr>
          <w:rFonts w:eastAsiaTheme="minorHAnsi"/>
        </w:rPr>
        <w:tab/>
        <w:t>5. Look for many references to the Law of Moses and how it is fulfilled and correctly interpreted by Jesus.</w:t>
      </w:r>
      <w:r w:rsidRPr="002516B6">
        <w:rPr>
          <w:rFonts w:eastAsiaTheme="minorHAnsi"/>
          <w:sz w:val="20"/>
          <w:szCs w:val="20"/>
        </w:rPr>
        <w:tab/>
      </w:r>
      <w:r w:rsidRPr="002516B6">
        <w:rPr>
          <w:rFonts w:eastAsiaTheme="minorHAnsi"/>
        </w:rPr>
        <w:tab/>
      </w:r>
    </w:p>
    <w:p w14:paraId="591A2ADB" w14:textId="77777777" w:rsidR="002516B6" w:rsidRPr="002516B6" w:rsidRDefault="002516B6" w:rsidP="002516B6">
      <w:pPr>
        <w:widowControl/>
        <w:rPr>
          <w:rFonts w:eastAsiaTheme="minorHAnsi"/>
        </w:rPr>
      </w:pPr>
    </w:p>
    <w:p w14:paraId="5BEAF018"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r>
      <w:r w:rsidRPr="002516B6">
        <w:rPr>
          <w:rFonts w:eastAsiaTheme="minorHAnsi"/>
          <w:spacing w:val="-1"/>
        </w:rPr>
        <w:t>6. Look for many confrontations with Jewish leaders on their misinterpretations</w:t>
      </w:r>
      <w:r w:rsidRPr="002516B6">
        <w:rPr>
          <w:rFonts w:eastAsiaTheme="minorHAnsi"/>
        </w:rPr>
        <w:t xml:space="preserve"> of TANAKH.</w:t>
      </w:r>
    </w:p>
    <w:p w14:paraId="5F09AF12" w14:textId="77777777" w:rsidR="002516B6" w:rsidRPr="002516B6" w:rsidRDefault="002516B6" w:rsidP="002516B6">
      <w:pPr>
        <w:widowControl/>
        <w:rPr>
          <w:rFonts w:eastAsiaTheme="minorHAnsi"/>
        </w:rPr>
      </w:pPr>
    </w:p>
    <w:p w14:paraId="118E2407"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7. Look for the gradual unfolding of a narrative which shows outcasts and gentiles receiving and believing in Jesus while official Israel rejects Him.</w:t>
      </w:r>
    </w:p>
    <w:p w14:paraId="1508D5E5" w14:textId="77777777" w:rsidR="002516B6" w:rsidRPr="002516B6" w:rsidRDefault="002516B6" w:rsidP="002516B6">
      <w:pPr>
        <w:widowControl/>
        <w:rPr>
          <w:rFonts w:eastAsiaTheme="minorHAnsi"/>
        </w:rPr>
      </w:pPr>
    </w:p>
    <w:p w14:paraId="0F027242"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8. Look for the way God’s promise to bless ALL nations through Abraham (Genesis 15:3) begins to be fulfilled in what we call the Great Commission.</w:t>
      </w:r>
    </w:p>
    <w:p w14:paraId="6BE60D10" w14:textId="77777777" w:rsidR="002516B6" w:rsidRPr="002516B6" w:rsidRDefault="002516B6" w:rsidP="002516B6">
      <w:pPr>
        <w:widowControl/>
        <w:rPr>
          <w:rFonts w:eastAsiaTheme="minorHAnsi"/>
        </w:rPr>
      </w:pPr>
    </w:p>
    <w:p w14:paraId="73901CC4" w14:textId="77777777" w:rsidR="002516B6" w:rsidRPr="002516B6" w:rsidRDefault="002516B6" w:rsidP="002516B6">
      <w:pPr>
        <w:widowControl/>
        <w:rPr>
          <w:rFonts w:eastAsiaTheme="minorHAnsi"/>
        </w:rPr>
      </w:pPr>
    </w:p>
    <w:p w14:paraId="7AAC7214" w14:textId="77777777" w:rsidR="002516B6" w:rsidRPr="002516B6" w:rsidRDefault="002516B6" w:rsidP="002516B6">
      <w:pPr>
        <w:widowControl/>
        <w:rPr>
          <w:rFonts w:eastAsiaTheme="minorHAnsi"/>
        </w:rPr>
      </w:pPr>
    </w:p>
    <w:p w14:paraId="44A1523D" w14:textId="18E4FE25" w:rsidR="002516B6" w:rsidRDefault="002516B6" w:rsidP="002516B6">
      <w:pPr>
        <w:widowControl/>
        <w:rPr>
          <w:rFonts w:eastAsiaTheme="minorHAnsi"/>
        </w:rPr>
      </w:pPr>
      <w:r w:rsidRPr="002516B6">
        <w:rPr>
          <w:rFonts w:eastAsiaTheme="minorHAnsi"/>
          <w:b/>
          <w:bCs/>
        </w:rPr>
        <w:t>What’s the big idea (main point) of the story?</w:t>
      </w:r>
      <w:r w:rsidRPr="002516B6">
        <w:rPr>
          <w:rFonts w:eastAsiaTheme="minorHAnsi"/>
        </w:rPr>
        <w:t xml:space="preserve">  </w:t>
      </w:r>
    </w:p>
    <w:p w14:paraId="23F68B10" w14:textId="4441B270" w:rsidR="002516B6" w:rsidRDefault="002516B6" w:rsidP="002516B6">
      <w:pPr>
        <w:widowControl/>
        <w:rPr>
          <w:rFonts w:eastAsiaTheme="minorHAnsi"/>
        </w:rPr>
      </w:pPr>
    </w:p>
    <w:p w14:paraId="65AD04E4" w14:textId="04AF3FA5" w:rsidR="002516B6" w:rsidRPr="002516B6" w:rsidRDefault="002516B6" w:rsidP="002516B6">
      <w:pPr>
        <w:widowControl/>
        <w:jc w:val="center"/>
        <w:rPr>
          <w:rFonts w:eastAsiaTheme="minorHAnsi"/>
        </w:rPr>
      </w:pPr>
      <w:r w:rsidRPr="002516B6">
        <w:rPr>
          <w:rFonts w:eastAsiaTheme="minorHAnsi"/>
          <w:lang w:val="en-CA"/>
        </w:rPr>
        <w:fldChar w:fldCharType="begin"/>
      </w:r>
      <w:r w:rsidRPr="002516B6">
        <w:rPr>
          <w:rFonts w:eastAsiaTheme="minorHAnsi"/>
          <w:lang w:val="en-CA"/>
        </w:rPr>
        <w:instrText xml:space="preserve"> SEQ CHAPTER \h \r 1</w:instrText>
      </w:r>
      <w:r w:rsidRPr="002516B6">
        <w:rPr>
          <w:rFonts w:eastAsiaTheme="minorHAnsi"/>
          <w:lang w:val="en-CA"/>
        </w:rPr>
        <w:fldChar w:fldCharType="end"/>
      </w:r>
      <w:r w:rsidRPr="002516B6">
        <w:rPr>
          <w:rFonts w:eastAsiaTheme="minorHAnsi"/>
        </w:rPr>
        <w:t>The Gospel of Matthew is an account of the life of Jesus</w:t>
      </w:r>
    </w:p>
    <w:p w14:paraId="39A17FDC" w14:textId="52294268" w:rsidR="002516B6" w:rsidRPr="002516B6" w:rsidRDefault="002516B6" w:rsidP="002516B6">
      <w:pPr>
        <w:widowControl/>
        <w:jc w:val="center"/>
        <w:rPr>
          <w:rFonts w:eastAsiaTheme="minorHAnsi"/>
        </w:rPr>
      </w:pPr>
      <w:r w:rsidRPr="002516B6">
        <w:rPr>
          <w:rFonts w:eastAsiaTheme="minorHAnsi"/>
        </w:rPr>
        <w:t>as the rightful but rejected King of the Jews</w:t>
      </w:r>
    </w:p>
    <w:p w14:paraId="2767536C" w14:textId="03B2FD62" w:rsidR="002516B6" w:rsidRPr="002516B6" w:rsidRDefault="002516B6" w:rsidP="002516B6">
      <w:pPr>
        <w:widowControl/>
        <w:jc w:val="center"/>
        <w:rPr>
          <w:rFonts w:eastAsiaTheme="minorHAnsi"/>
        </w:rPr>
      </w:pPr>
      <w:r w:rsidRPr="002516B6">
        <w:rPr>
          <w:rFonts w:eastAsiaTheme="minorHAnsi"/>
        </w:rPr>
        <w:t>and resurrected Sovereign Savior of the world.</w:t>
      </w:r>
    </w:p>
    <w:p w14:paraId="7BDCDA6E" w14:textId="77777777" w:rsidR="002516B6" w:rsidRPr="002516B6" w:rsidRDefault="002516B6" w:rsidP="002516B6">
      <w:pPr>
        <w:widowControl/>
        <w:rPr>
          <w:rFonts w:eastAsiaTheme="minorHAnsi"/>
          <w:b/>
          <w:bCs/>
        </w:rPr>
      </w:pPr>
      <w:r w:rsidRPr="002516B6">
        <w:rPr>
          <w:rFonts w:eastAsiaTheme="minorHAnsi"/>
        </w:rPr>
        <w:t xml:space="preserve"> </w:t>
      </w:r>
    </w:p>
    <w:p w14:paraId="62B499DB" w14:textId="77777777" w:rsidR="002516B6" w:rsidRPr="002516B6" w:rsidRDefault="002516B6" w:rsidP="002516B6">
      <w:pPr>
        <w:widowControl/>
        <w:rPr>
          <w:rFonts w:eastAsiaTheme="minorHAnsi"/>
        </w:rPr>
      </w:pPr>
      <w:r w:rsidRPr="002516B6">
        <w:rPr>
          <w:rFonts w:eastAsiaTheme="minorHAnsi"/>
          <w:b/>
          <w:bCs/>
        </w:rPr>
        <w:t xml:space="preserve">So how do we apply these things practically today?  </w:t>
      </w:r>
    </w:p>
    <w:p w14:paraId="457F55FA" w14:textId="77777777" w:rsidR="002516B6" w:rsidRPr="002516B6" w:rsidRDefault="002516B6" w:rsidP="002516B6">
      <w:pPr>
        <w:widowControl/>
        <w:rPr>
          <w:rFonts w:eastAsiaTheme="minorHAnsi"/>
        </w:rPr>
      </w:pPr>
    </w:p>
    <w:p w14:paraId="4112357B"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 xml:space="preserve">First, let’s read Matthew! And do so thoughtfully and prayerfully. </w:t>
      </w:r>
    </w:p>
    <w:p w14:paraId="729A8B78" w14:textId="77777777" w:rsidR="002516B6" w:rsidRPr="002516B6" w:rsidRDefault="002516B6" w:rsidP="002516B6">
      <w:pPr>
        <w:widowControl/>
        <w:rPr>
          <w:rFonts w:eastAsiaTheme="minorHAnsi"/>
        </w:rPr>
      </w:pPr>
    </w:p>
    <w:p w14:paraId="2DE567FE" w14:textId="77777777" w:rsidR="002516B6" w:rsidRPr="002516B6" w:rsidRDefault="002516B6" w:rsidP="002516B6">
      <w:pPr>
        <w:widowControl/>
        <w:ind w:left="432" w:hanging="864"/>
        <w:rPr>
          <w:rFonts w:eastAsiaTheme="minorHAnsi"/>
        </w:rPr>
      </w:pPr>
      <w:r w:rsidRPr="002516B6">
        <w:rPr>
          <w:rFonts w:eastAsiaTheme="minorHAnsi"/>
        </w:rPr>
        <w:tab/>
      </w:r>
      <w:r w:rsidRPr="002516B6">
        <w:rPr>
          <w:rFonts w:eastAsiaTheme="minorHAnsi"/>
        </w:rPr>
        <w:tab/>
        <w:t xml:space="preserve">Second, let’s be grateful and thank God for the creative ways He presents His Son in the four gospels. </w:t>
      </w:r>
    </w:p>
    <w:p w14:paraId="54D3363E" w14:textId="77777777" w:rsidR="002516B6" w:rsidRPr="002516B6" w:rsidRDefault="002516B6" w:rsidP="002516B6">
      <w:pPr>
        <w:widowControl/>
        <w:rPr>
          <w:rFonts w:eastAsiaTheme="minorHAnsi"/>
        </w:rPr>
      </w:pPr>
    </w:p>
    <w:p w14:paraId="45D4C07D" w14:textId="77777777" w:rsidR="002516B6" w:rsidRPr="002516B6" w:rsidRDefault="002516B6" w:rsidP="002516B6">
      <w:pPr>
        <w:widowControl/>
        <w:ind w:left="432" w:hanging="1584"/>
        <w:rPr>
          <w:rFonts w:eastAsiaTheme="minorHAnsi"/>
        </w:rPr>
      </w:pPr>
      <w:r w:rsidRPr="002516B6">
        <w:rPr>
          <w:rFonts w:eastAsiaTheme="minorHAnsi"/>
        </w:rPr>
        <w:t xml:space="preserve"> </w:t>
      </w:r>
      <w:r w:rsidRPr="002516B6">
        <w:rPr>
          <w:rFonts w:eastAsiaTheme="minorHAnsi"/>
        </w:rPr>
        <w:tab/>
        <w:t xml:space="preserve"> </w:t>
      </w:r>
      <w:r w:rsidRPr="002516B6">
        <w:rPr>
          <w:rFonts w:eastAsiaTheme="minorHAnsi"/>
        </w:rPr>
        <w:tab/>
      </w:r>
      <w:r w:rsidRPr="002516B6">
        <w:rPr>
          <w:rFonts w:eastAsiaTheme="minorHAnsi"/>
        </w:rPr>
        <w:tab/>
        <w:t xml:space="preserve">Third, let’s rejoice in Matthew’s gospel by taking in its uniqueness and then sharing its message with all, especially unbelievers. </w:t>
      </w:r>
    </w:p>
    <w:p w14:paraId="0DE95EB2" w14:textId="77777777" w:rsidR="002516B6" w:rsidRPr="002516B6" w:rsidRDefault="002516B6" w:rsidP="002516B6">
      <w:pPr>
        <w:widowControl/>
        <w:rPr>
          <w:rFonts w:eastAsiaTheme="minorHAnsi"/>
        </w:rPr>
      </w:pPr>
    </w:p>
    <w:p w14:paraId="4CE279A0" w14:textId="77777777" w:rsidR="002516B6" w:rsidRPr="002516B6" w:rsidRDefault="002516B6" w:rsidP="002516B6">
      <w:pPr>
        <w:widowControl/>
        <w:rPr>
          <w:rFonts w:eastAsiaTheme="minorHAnsi"/>
        </w:rPr>
      </w:pPr>
    </w:p>
    <w:p w14:paraId="2760DA59" w14:textId="77777777" w:rsidR="002516B6" w:rsidRPr="002516B6" w:rsidRDefault="002516B6" w:rsidP="002516B6">
      <w:pPr>
        <w:widowControl/>
        <w:rPr>
          <w:rFonts w:eastAsiaTheme="minorHAnsi"/>
        </w:rPr>
      </w:pPr>
    </w:p>
    <w:p w14:paraId="49A55F66" w14:textId="77777777" w:rsidR="002516B6" w:rsidRPr="002516B6" w:rsidRDefault="002516B6" w:rsidP="002516B6">
      <w:pPr>
        <w:widowControl/>
        <w:rPr>
          <w:rFonts w:eastAsiaTheme="minorHAnsi"/>
        </w:rPr>
      </w:pPr>
    </w:p>
    <w:p w14:paraId="6849A870" w14:textId="77777777" w:rsidR="002516B6" w:rsidRPr="002516B6" w:rsidRDefault="002516B6" w:rsidP="002516B6">
      <w:pPr>
        <w:widowControl/>
        <w:rPr>
          <w:rFonts w:eastAsiaTheme="minorHAnsi"/>
        </w:rPr>
      </w:pPr>
    </w:p>
    <w:p w14:paraId="6CCFCF77" w14:textId="77777777" w:rsidR="002516B6" w:rsidRPr="002516B6" w:rsidRDefault="002516B6" w:rsidP="002516B6">
      <w:pPr>
        <w:widowControl/>
        <w:rPr>
          <w:rFonts w:eastAsiaTheme="minorHAnsi"/>
        </w:rPr>
      </w:pPr>
    </w:p>
    <w:p w14:paraId="7B56EEF4" w14:textId="77777777" w:rsidR="002516B6" w:rsidRPr="002516B6" w:rsidRDefault="002516B6" w:rsidP="002516B6">
      <w:pPr>
        <w:widowControl/>
        <w:rPr>
          <w:rFonts w:eastAsiaTheme="minorHAnsi"/>
        </w:rPr>
      </w:pPr>
    </w:p>
    <w:p w14:paraId="511A080B" w14:textId="77777777" w:rsidR="002516B6" w:rsidRPr="002516B6" w:rsidRDefault="002516B6" w:rsidP="002516B6">
      <w:pPr>
        <w:widowControl/>
        <w:rPr>
          <w:rFonts w:eastAsiaTheme="minorHAnsi"/>
        </w:rPr>
      </w:pPr>
    </w:p>
    <w:p w14:paraId="6EB35C25" w14:textId="77777777" w:rsidR="002516B6" w:rsidRPr="002516B6" w:rsidRDefault="002516B6" w:rsidP="002516B6">
      <w:pPr>
        <w:widowControl/>
        <w:tabs>
          <w:tab w:val="right" w:pos="9360"/>
        </w:tabs>
        <w:rPr>
          <w:rFonts w:eastAsiaTheme="minorHAnsi"/>
        </w:rPr>
      </w:pPr>
      <w:r w:rsidRPr="002516B6">
        <w:rPr>
          <w:rFonts w:eastAsiaTheme="minorHAnsi"/>
        </w:rPr>
        <w:tab/>
      </w:r>
    </w:p>
    <w:p w14:paraId="71E2E296" w14:textId="77777777" w:rsidR="002516B6" w:rsidRPr="002516B6" w:rsidRDefault="002516B6" w:rsidP="002516B6">
      <w:pPr>
        <w:widowControl/>
        <w:rPr>
          <w:rFonts w:eastAsiaTheme="minorHAnsi"/>
        </w:rPr>
      </w:pPr>
    </w:p>
    <w:p w14:paraId="281B8B1B" w14:textId="77777777" w:rsidR="002516B6" w:rsidRPr="002516B6" w:rsidRDefault="002516B6" w:rsidP="002516B6">
      <w:pPr>
        <w:widowControl/>
        <w:rPr>
          <w:rFonts w:eastAsiaTheme="minorHAnsi"/>
        </w:rPr>
      </w:pPr>
    </w:p>
    <w:p w14:paraId="43B452F7" w14:textId="77777777" w:rsidR="002516B6" w:rsidRPr="002516B6" w:rsidRDefault="002516B6" w:rsidP="002516B6">
      <w:pPr>
        <w:widowControl/>
        <w:rPr>
          <w:rFonts w:eastAsiaTheme="minorHAnsi"/>
        </w:rPr>
      </w:pPr>
      <w:r w:rsidRPr="002516B6">
        <w:rPr>
          <w:rFonts w:eastAsiaTheme="minorHAnsi"/>
        </w:rPr>
        <w:tab/>
      </w:r>
      <w:r w:rsidRPr="002516B6">
        <w:rPr>
          <w:rFonts w:eastAsiaTheme="minorHAnsi"/>
        </w:rPr>
        <w:tab/>
      </w:r>
      <w:r w:rsidRPr="002516B6">
        <w:rPr>
          <w:rFonts w:eastAsiaTheme="minorHAnsi"/>
        </w:rPr>
        <w:tab/>
      </w:r>
    </w:p>
    <w:p w14:paraId="77DFA47F" w14:textId="77777777" w:rsidR="002516B6" w:rsidRPr="002516B6" w:rsidRDefault="002516B6" w:rsidP="002516B6">
      <w:pPr>
        <w:widowControl/>
        <w:rPr>
          <w:rFonts w:eastAsiaTheme="minorHAnsi"/>
        </w:rPr>
      </w:pPr>
    </w:p>
    <w:p w14:paraId="59B68303" w14:textId="77777777" w:rsidR="002516B6" w:rsidRPr="002516B6" w:rsidRDefault="002516B6" w:rsidP="002516B6">
      <w:pPr>
        <w:widowControl/>
        <w:rPr>
          <w:rFonts w:eastAsiaTheme="minorHAnsi"/>
        </w:rPr>
      </w:pPr>
    </w:p>
    <w:p w14:paraId="49CCF310" w14:textId="77777777" w:rsidR="002516B6" w:rsidRPr="002516B6" w:rsidRDefault="002516B6" w:rsidP="002516B6">
      <w:pPr>
        <w:widowControl/>
        <w:rPr>
          <w:rFonts w:eastAsiaTheme="minorHAnsi"/>
        </w:rPr>
      </w:pPr>
    </w:p>
    <w:p w14:paraId="56959902" w14:textId="77777777" w:rsidR="002516B6" w:rsidRPr="002516B6" w:rsidRDefault="002516B6" w:rsidP="002516B6">
      <w:pPr>
        <w:widowControl/>
        <w:rPr>
          <w:rFonts w:eastAsiaTheme="minorHAnsi"/>
        </w:rPr>
      </w:pPr>
    </w:p>
    <w:p w14:paraId="441BC6A8" w14:textId="77777777" w:rsidR="002516B6" w:rsidRPr="002516B6" w:rsidRDefault="002516B6" w:rsidP="002516B6">
      <w:pPr>
        <w:widowControl/>
        <w:rPr>
          <w:rFonts w:eastAsiaTheme="minorHAnsi"/>
        </w:rPr>
      </w:pPr>
    </w:p>
    <w:p w14:paraId="78A0E834" w14:textId="77777777" w:rsidR="002516B6" w:rsidRPr="002516B6" w:rsidRDefault="002516B6" w:rsidP="002516B6">
      <w:pPr>
        <w:widowControl/>
        <w:rPr>
          <w:rFonts w:eastAsiaTheme="minorHAnsi"/>
        </w:rPr>
      </w:pPr>
    </w:p>
    <w:p w14:paraId="4FF9168A" w14:textId="77777777" w:rsidR="002516B6" w:rsidRPr="002516B6" w:rsidRDefault="002516B6" w:rsidP="002516B6">
      <w:pPr>
        <w:widowControl/>
        <w:rPr>
          <w:rFonts w:eastAsiaTheme="minorHAnsi"/>
        </w:rPr>
      </w:pPr>
    </w:p>
    <w:p w14:paraId="21E28B85" w14:textId="77777777" w:rsidR="002516B6" w:rsidRPr="002516B6" w:rsidRDefault="002516B6" w:rsidP="002516B6">
      <w:pPr>
        <w:widowControl/>
        <w:rPr>
          <w:rFonts w:eastAsiaTheme="minorHAnsi"/>
        </w:rPr>
      </w:pPr>
    </w:p>
    <w:p w14:paraId="0B0F2990" w14:textId="77777777" w:rsidR="002516B6" w:rsidRPr="002516B6" w:rsidRDefault="002516B6" w:rsidP="002516B6">
      <w:pPr>
        <w:widowControl/>
        <w:rPr>
          <w:rFonts w:eastAsiaTheme="minorHAnsi"/>
        </w:rPr>
      </w:pPr>
    </w:p>
    <w:p w14:paraId="5FBA2E49" w14:textId="77777777" w:rsidR="002516B6" w:rsidRPr="002516B6" w:rsidRDefault="002516B6" w:rsidP="002516B6">
      <w:pPr>
        <w:widowControl/>
        <w:rPr>
          <w:rFonts w:eastAsiaTheme="minorHAnsi"/>
        </w:rPr>
      </w:pPr>
    </w:p>
    <w:p w14:paraId="0DEE3E94" w14:textId="77777777" w:rsidR="004E6AD3" w:rsidRPr="004E6AD3" w:rsidRDefault="004E6AD3" w:rsidP="004E6AD3">
      <w:pPr>
        <w:widowControl/>
        <w:rPr>
          <w:rFonts w:eastAsiaTheme="minorHAnsi"/>
          <w:b/>
          <w:bCs/>
          <w:sz w:val="20"/>
          <w:szCs w:val="20"/>
        </w:rPr>
      </w:pPr>
    </w:p>
    <w:sectPr w:rsidR="004E6AD3" w:rsidRPr="004E6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2516B6"/>
    <w:rsid w:val="0038050B"/>
    <w:rsid w:val="004E6AD3"/>
    <w:rsid w:val="005903E5"/>
    <w:rsid w:val="006C441D"/>
    <w:rsid w:val="006F0683"/>
    <w:rsid w:val="007C2784"/>
    <w:rsid w:val="0091161F"/>
    <w:rsid w:val="009E0D93"/>
    <w:rsid w:val="00A15A68"/>
    <w:rsid w:val="00B513D2"/>
    <w:rsid w:val="00C04582"/>
    <w:rsid w:val="00CB7293"/>
    <w:rsid w:val="00E62E56"/>
    <w:rsid w:val="00E91A2D"/>
    <w:rsid w:val="00EE3177"/>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2020-01-12T15:14:00Z</dcterms:created>
  <dcterms:modified xsi:type="dcterms:W3CDTF">2020-01-12T15:14:00Z</dcterms:modified>
</cp:coreProperties>
</file>