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83982" w14:textId="1D8E1A5D" w:rsidR="00962094" w:rsidRPr="00962094" w:rsidRDefault="00AE0217" w:rsidP="00962094">
      <w:pPr>
        <w:tabs>
          <w:tab w:val="right" w:pos="9360"/>
        </w:tabs>
        <w:rPr>
          <w:rFonts w:eastAsiaTheme="minorHAnsi"/>
        </w:rPr>
      </w:pPr>
      <w:r w:rsidRPr="00AE0217">
        <w:rPr>
          <w:rFonts w:eastAsiaTheme="minorHAnsi"/>
          <w:lang w:val="en-CA"/>
        </w:rPr>
        <w:fldChar w:fldCharType="begin"/>
      </w:r>
      <w:r w:rsidRPr="00AE0217">
        <w:rPr>
          <w:rFonts w:eastAsiaTheme="minorHAnsi"/>
          <w:lang w:val="en-CA"/>
        </w:rPr>
        <w:instrText xml:space="preserve"> SEQ CHAPTER \h \r 1</w:instrText>
      </w:r>
      <w:r w:rsidRPr="00AE0217">
        <w:rPr>
          <w:rFonts w:eastAsiaTheme="minorHAnsi"/>
          <w:lang w:val="en-CA"/>
        </w:rPr>
        <w:fldChar w:fldCharType="end"/>
      </w:r>
      <w:proofErr w:type="spellStart"/>
      <w:r w:rsidRPr="00AE0217">
        <w:rPr>
          <w:rFonts w:eastAsiaTheme="minorHAnsi"/>
        </w:rPr>
        <w:t>Lownes</w:t>
      </w:r>
      <w:proofErr w:type="spellEnd"/>
      <w:r w:rsidRPr="00AE0217">
        <w:rPr>
          <w:rFonts w:eastAsiaTheme="minorHAnsi"/>
        </w:rPr>
        <w:t xml:space="preserve"> Free Church</w:t>
      </w:r>
      <w:r w:rsidRPr="00AE0217">
        <w:rPr>
          <w:rFonts w:eastAsiaTheme="minorHAnsi"/>
        </w:rPr>
        <w:tab/>
        <w:t>Sunday Morning –</w:t>
      </w:r>
      <w:r w:rsidR="00962094">
        <w:rPr>
          <w:rFonts w:eastAsiaTheme="minorHAnsi"/>
        </w:rPr>
        <w:t xml:space="preserve"> </w:t>
      </w:r>
      <w:r w:rsidR="00962094" w:rsidRPr="00962094">
        <w:rPr>
          <w:rFonts w:eastAsiaTheme="minorHAnsi"/>
        </w:rPr>
        <w:t>March 8, 2020</w:t>
      </w:r>
    </w:p>
    <w:p w14:paraId="1ED30F2A" w14:textId="77777777" w:rsidR="00962094" w:rsidRPr="00962094" w:rsidRDefault="00962094" w:rsidP="00962094">
      <w:pPr>
        <w:widowControl/>
        <w:rPr>
          <w:rFonts w:eastAsiaTheme="minorHAnsi"/>
        </w:rPr>
      </w:pPr>
    </w:p>
    <w:p w14:paraId="21F9770E" w14:textId="77777777" w:rsidR="00962094" w:rsidRPr="00962094" w:rsidRDefault="00962094" w:rsidP="00962094">
      <w:pPr>
        <w:widowControl/>
        <w:jc w:val="center"/>
        <w:rPr>
          <w:rFonts w:eastAsiaTheme="minorHAnsi"/>
        </w:rPr>
      </w:pPr>
      <w:r w:rsidRPr="00962094">
        <w:rPr>
          <w:rFonts w:eastAsiaTheme="minorHAnsi"/>
          <w:b/>
          <w:bCs/>
        </w:rPr>
        <w:t>Let’s Read Matthew!</w:t>
      </w:r>
    </w:p>
    <w:p w14:paraId="7A5921C9" w14:textId="77777777" w:rsidR="00962094" w:rsidRPr="00962094" w:rsidRDefault="00962094" w:rsidP="00962094">
      <w:pPr>
        <w:widowControl/>
        <w:rPr>
          <w:rFonts w:eastAsiaTheme="minorHAnsi"/>
        </w:rPr>
      </w:pPr>
    </w:p>
    <w:p w14:paraId="487203B8" w14:textId="77777777" w:rsidR="00962094" w:rsidRPr="00962094" w:rsidRDefault="00962094" w:rsidP="00962094">
      <w:pPr>
        <w:widowControl/>
        <w:jc w:val="center"/>
        <w:rPr>
          <w:rFonts w:eastAsiaTheme="minorHAnsi"/>
          <w:b/>
          <w:bCs/>
          <w:i/>
          <w:iCs/>
        </w:rPr>
      </w:pPr>
      <w:r w:rsidRPr="00962094">
        <w:rPr>
          <w:rFonts w:eastAsiaTheme="minorHAnsi"/>
          <w:b/>
          <w:bCs/>
          <w:i/>
          <w:iCs/>
        </w:rPr>
        <w:t>The Quiet, Conquering King</w:t>
      </w:r>
    </w:p>
    <w:p w14:paraId="590592AB" w14:textId="77777777" w:rsidR="00962094" w:rsidRPr="00962094" w:rsidRDefault="00962094" w:rsidP="00962094">
      <w:pPr>
        <w:widowControl/>
        <w:jc w:val="center"/>
        <w:rPr>
          <w:rFonts w:eastAsiaTheme="minorHAnsi"/>
        </w:rPr>
      </w:pPr>
      <w:r w:rsidRPr="00962094">
        <w:rPr>
          <w:rFonts w:eastAsiaTheme="minorHAnsi"/>
          <w:b/>
          <w:bCs/>
          <w:i/>
          <w:iCs/>
        </w:rPr>
        <w:t>(and His family)</w:t>
      </w:r>
    </w:p>
    <w:p w14:paraId="45D88861" w14:textId="77777777" w:rsidR="00962094" w:rsidRPr="00962094" w:rsidRDefault="00962094" w:rsidP="00962094">
      <w:pPr>
        <w:widowControl/>
        <w:jc w:val="center"/>
        <w:rPr>
          <w:rFonts w:eastAsiaTheme="minorHAnsi"/>
        </w:rPr>
      </w:pPr>
      <w:r w:rsidRPr="00962094">
        <w:rPr>
          <w:rFonts w:eastAsiaTheme="minorHAnsi"/>
        </w:rPr>
        <w:t>Matthew 11, 12</w:t>
      </w:r>
    </w:p>
    <w:p w14:paraId="1EF4DE69" w14:textId="77777777" w:rsidR="00962094" w:rsidRPr="00962094" w:rsidRDefault="00962094" w:rsidP="00962094">
      <w:pPr>
        <w:widowControl/>
        <w:rPr>
          <w:rFonts w:eastAsiaTheme="minorHAnsi"/>
        </w:rPr>
      </w:pPr>
      <w:r w:rsidRPr="00962094">
        <w:rPr>
          <w:rFonts w:eastAsiaTheme="minorHAnsi"/>
        </w:rPr>
        <w:t xml:space="preserve"> </w:t>
      </w:r>
    </w:p>
    <w:p w14:paraId="33052E93" w14:textId="77777777" w:rsidR="00962094" w:rsidRPr="00962094" w:rsidRDefault="00962094" w:rsidP="00962094">
      <w:pPr>
        <w:widowControl/>
        <w:rPr>
          <w:rFonts w:eastAsiaTheme="minorHAnsi"/>
        </w:rPr>
      </w:pPr>
      <w:r w:rsidRPr="00962094">
        <w:rPr>
          <w:rFonts w:eastAsiaTheme="minorHAnsi"/>
          <w:b/>
          <w:bCs/>
        </w:rPr>
        <w:t xml:space="preserve">What’s happening in the book? </w:t>
      </w:r>
      <w:r w:rsidRPr="00962094">
        <w:rPr>
          <w:rFonts w:eastAsiaTheme="minorHAnsi"/>
        </w:rPr>
        <w:t xml:space="preserve"> </w:t>
      </w:r>
      <w:r w:rsidRPr="00962094">
        <w:rPr>
          <w:rFonts w:eastAsiaTheme="minorHAnsi"/>
          <w:u w:val="single"/>
        </w:rPr>
        <w:t>Matthew shows how Jesus wins</w:t>
      </w:r>
      <w:r w:rsidRPr="00962094">
        <w:rPr>
          <w:rFonts w:eastAsiaTheme="minorHAnsi"/>
        </w:rPr>
        <w:t>.</w:t>
      </w:r>
    </w:p>
    <w:p w14:paraId="68D87B5E" w14:textId="77777777" w:rsidR="00962094" w:rsidRPr="00962094" w:rsidRDefault="00962094" w:rsidP="00962094">
      <w:pPr>
        <w:widowControl/>
        <w:rPr>
          <w:rFonts w:eastAsiaTheme="minorHAnsi"/>
        </w:rPr>
      </w:pPr>
      <w:r w:rsidRPr="00962094">
        <w:rPr>
          <w:rFonts w:eastAsiaTheme="minorHAnsi"/>
        </w:rPr>
        <w:t xml:space="preserve">  </w:t>
      </w:r>
    </w:p>
    <w:p w14:paraId="5401A74E" w14:textId="77777777" w:rsidR="00962094" w:rsidRPr="00962094" w:rsidRDefault="00962094" w:rsidP="00962094">
      <w:pPr>
        <w:widowControl/>
        <w:rPr>
          <w:rFonts w:eastAsiaTheme="minorHAnsi"/>
        </w:rPr>
      </w:pPr>
      <w:r w:rsidRPr="00962094">
        <w:rPr>
          <w:rFonts w:eastAsiaTheme="minorHAnsi"/>
        </w:rPr>
        <w:tab/>
        <w:t xml:space="preserve">Perhaps the biggest surprise in the Bible, other than Jesus Himself, is how His quiet grace subdues a rebellious world. His Kingdom is, for now, understated, and His disciples underrated. They are sheep among wolves, and children amidst chaos largely because the King is not forcibly and outwardly pushing His agenda. Even John is surprised! </w:t>
      </w:r>
    </w:p>
    <w:p w14:paraId="5E7C333A" w14:textId="77777777" w:rsidR="00962094" w:rsidRPr="00962094" w:rsidRDefault="00962094" w:rsidP="00962094">
      <w:pPr>
        <w:widowControl/>
        <w:rPr>
          <w:rFonts w:eastAsiaTheme="minorHAnsi"/>
        </w:rPr>
      </w:pPr>
    </w:p>
    <w:p w14:paraId="5DC61461" w14:textId="73E41DE8" w:rsidR="00962094" w:rsidRPr="00962094" w:rsidRDefault="00962094" w:rsidP="00962094">
      <w:pPr>
        <w:widowControl/>
        <w:rPr>
          <w:rFonts w:eastAsiaTheme="minorHAnsi"/>
        </w:rPr>
      </w:pPr>
      <w:r w:rsidRPr="00962094">
        <w:rPr>
          <w:rFonts w:eastAsiaTheme="minorHAnsi"/>
          <w:b/>
          <w:bCs/>
          <w:sz w:val="26"/>
          <w:szCs w:val="26"/>
        </w:rPr>
        <w:t>What would we like to ask Matthew</w:t>
      </w:r>
      <w:r w:rsidRPr="00962094">
        <w:rPr>
          <w:rFonts w:eastAsiaTheme="minorHAnsi"/>
          <w:b/>
          <w:bCs/>
        </w:rPr>
        <w:t>?</w:t>
      </w:r>
      <w:r w:rsidRPr="00962094">
        <w:rPr>
          <w:rFonts w:eastAsiaTheme="minorHAnsi"/>
        </w:rPr>
        <w:t xml:space="preserve"> </w:t>
      </w:r>
    </w:p>
    <w:p w14:paraId="1308C50D" w14:textId="77777777" w:rsidR="00962094" w:rsidRPr="00962094" w:rsidRDefault="00962094" w:rsidP="00962094">
      <w:pPr>
        <w:widowControl/>
        <w:rPr>
          <w:rFonts w:eastAsiaTheme="minorHAnsi"/>
        </w:rPr>
      </w:pPr>
    </w:p>
    <w:p w14:paraId="527C4835" w14:textId="77777777" w:rsidR="00962094" w:rsidRPr="00962094" w:rsidRDefault="00962094" w:rsidP="00962094">
      <w:pPr>
        <w:widowControl/>
        <w:rPr>
          <w:rFonts w:eastAsiaTheme="minorHAnsi"/>
        </w:rPr>
      </w:pPr>
      <w:r w:rsidRPr="00962094">
        <w:rPr>
          <w:rFonts w:eastAsiaTheme="minorHAnsi"/>
        </w:rPr>
        <w:tab/>
        <w:t xml:space="preserve">Why does John baptize and praise Jesus, and then doubt Him?     </w:t>
      </w:r>
    </w:p>
    <w:p w14:paraId="04EAF3D9" w14:textId="77777777" w:rsidR="00962094" w:rsidRPr="00962094" w:rsidRDefault="00962094" w:rsidP="00962094">
      <w:pPr>
        <w:widowControl/>
        <w:rPr>
          <w:rFonts w:eastAsiaTheme="minorHAnsi"/>
        </w:rPr>
      </w:pPr>
      <w:r w:rsidRPr="00962094">
        <w:rPr>
          <w:rFonts w:eastAsiaTheme="minorHAnsi"/>
        </w:rPr>
        <w:tab/>
        <w:t>How can the very least in the Kingdom be greater than John?</w:t>
      </w:r>
    </w:p>
    <w:p w14:paraId="44997019" w14:textId="77777777" w:rsidR="00962094" w:rsidRPr="00962094" w:rsidRDefault="00962094" w:rsidP="00962094">
      <w:pPr>
        <w:widowControl/>
        <w:ind w:left="432" w:hanging="864"/>
        <w:rPr>
          <w:rFonts w:eastAsiaTheme="minorHAnsi"/>
        </w:rPr>
      </w:pPr>
      <w:r w:rsidRPr="00962094">
        <w:rPr>
          <w:rFonts w:eastAsiaTheme="minorHAnsi"/>
        </w:rPr>
        <w:tab/>
      </w:r>
      <w:r w:rsidRPr="00962094">
        <w:rPr>
          <w:rFonts w:eastAsiaTheme="minorHAnsi"/>
        </w:rPr>
        <w:tab/>
        <w:t>How can John be Elijah, and why does the Kingdom suffer violence?</w:t>
      </w:r>
    </w:p>
    <w:p w14:paraId="4D6E45A0" w14:textId="77777777" w:rsidR="00962094" w:rsidRPr="00962094" w:rsidRDefault="00962094" w:rsidP="00962094">
      <w:pPr>
        <w:widowControl/>
        <w:rPr>
          <w:rFonts w:eastAsiaTheme="minorHAnsi"/>
        </w:rPr>
      </w:pPr>
      <w:r w:rsidRPr="00962094">
        <w:rPr>
          <w:rFonts w:eastAsiaTheme="minorHAnsi"/>
        </w:rPr>
        <w:tab/>
        <w:t xml:space="preserve">Why does Jesus call His seemingly heavy burden, “light”? </w:t>
      </w:r>
    </w:p>
    <w:p w14:paraId="1A71DD19" w14:textId="77777777" w:rsidR="00962094" w:rsidRPr="00962094" w:rsidRDefault="00962094" w:rsidP="00962094">
      <w:pPr>
        <w:widowControl/>
        <w:rPr>
          <w:rFonts w:eastAsiaTheme="minorHAnsi"/>
        </w:rPr>
      </w:pPr>
      <w:r w:rsidRPr="00962094">
        <w:rPr>
          <w:rFonts w:eastAsiaTheme="minorHAnsi"/>
        </w:rPr>
        <w:tab/>
        <w:t>Why does Jesus keep asking people not to report His miracles?</w:t>
      </w:r>
    </w:p>
    <w:p w14:paraId="1D3BD6FC" w14:textId="77777777" w:rsidR="00962094" w:rsidRPr="00962094" w:rsidRDefault="00962094" w:rsidP="00962094">
      <w:pPr>
        <w:widowControl/>
        <w:ind w:left="432" w:hanging="864"/>
        <w:rPr>
          <w:rFonts w:eastAsiaTheme="minorHAnsi"/>
        </w:rPr>
      </w:pPr>
      <w:r w:rsidRPr="00962094">
        <w:rPr>
          <w:rFonts w:eastAsiaTheme="minorHAnsi"/>
        </w:rPr>
        <w:tab/>
      </w:r>
      <w:r w:rsidRPr="00962094">
        <w:rPr>
          <w:rFonts w:eastAsiaTheme="minorHAnsi"/>
        </w:rPr>
        <w:tab/>
        <w:t>Why does Jesus seem to excuse certain examples of “law breaking”?</w:t>
      </w:r>
    </w:p>
    <w:p w14:paraId="1BB33F4A" w14:textId="77777777" w:rsidR="00962094" w:rsidRPr="00962094" w:rsidRDefault="00962094" w:rsidP="00962094">
      <w:pPr>
        <w:widowControl/>
        <w:rPr>
          <w:rFonts w:eastAsiaTheme="minorHAnsi"/>
        </w:rPr>
      </w:pPr>
      <w:r w:rsidRPr="00962094">
        <w:rPr>
          <w:rFonts w:eastAsiaTheme="minorHAnsi"/>
        </w:rPr>
        <w:tab/>
        <w:t>What makes the unpardonable sin unpardonable?</w:t>
      </w:r>
    </w:p>
    <w:p w14:paraId="468FC722" w14:textId="77777777" w:rsidR="00962094" w:rsidRPr="00962094" w:rsidRDefault="00962094" w:rsidP="00962094">
      <w:pPr>
        <w:widowControl/>
        <w:rPr>
          <w:rFonts w:eastAsiaTheme="minorHAnsi"/>
        </w:rPr>
      </w:pPr>
      <w:r w:rsidRPr="00962094">
        <w:rPr>
          <w:rFonts w:eastAsiaTheme="minorHAnsi"/>
        </w:rPr>
        <w:tab/>
        <w:t>What does Jesus mean when He refers to “this generation”?</w:t>
      </w:r>
    </w:p>
    <w:p w14:paraId="14D7479C" w14:textId="77777777" w:rsidR="00962094" w:rsidRPr="00962094" w:rsidRDefault="00962094" w:rsidP="00962094">
      <w:pPr>
        <w:widowControl/>
        <w:rPr>
          <w:rFonts w:eastAsiaTheme="minorHAnsi"/>
        </w:rPr>
      </w:pPr>
      <w:r w:rsidRPr="00962094">
        <w:rPr>
          <w:rFonts w:eastAsiaTheme="minorHAnsi"/>
        </w:rPr>
        <w:t xml:space="preserve">  </w:t>
      </w:r>
    </w:p>
    <w:p w14:paraId="21E2E080" w14:textId="77777777" w:rsidR="00962094" w:rsidRPr="00962094" w:rsidRDefault="00962094" w:rsidP="00962094">
      <w:pPr>
        <w:widowControl/>
        <w:rPr>
          <w:rFonts w:eastAsiaTheme="minorHAnsi"/>
        </w:rPr>
      </w:pPr>
    </w:p>
    <w:p w14:paraId="17CB4427" w14:textId="77777777" w:rsidR="00962094" w:rsidRPr="00962094" w:rsidRDefault="00962094" w:rsidP="00962094">
      <w:pPr>
        <w:widowControl/>
        <w:rPr>
          <w:rFonts w:eastAsiaTheme="minorHAnsi"/>
        </w:rPr>
      </w:pPr>
      <w:r w:rsidRPr="00962094">
        <w:rPr>
          <w:rFonts w:eastAsiaTheme="minorHAnsi"/>
          <w:b/>
          <w:bCs/>
        </w:rPr>
        <w:t>What do we need to know about this passage?</w:t>
      </w:r>
      <w:r w:rsidRPr="00962094">
        <w:rPr>
          <w:rFonts w:eastAsiaTheme="minorHAnsi"/>
        </w:rPr>
        <w:t xml:space="preserve">  </w:t>
      </w:r>
    </w:p>
    <w:p w14:paraId="6C0241BD" w14:textId="77777777" w:rsidR="00962094" w:rsidRPr="00962094" w:rsidRDefault="00962094" w:rsidP="00962094">
      <w:pPr>
        <w:widowControl/>
        <w:rPr>
          <w:rFonts w:eastAsiaTheme="minorHAnsi"/>
        </w:rPr>
      </w:pPr>
      <w:r w:rsidRPr="00962094">
        <w:rPr>
          <w:rFonts w:eastAsiaTheme="minorHAnsi"/>
        </w:rPr>
        <w:t xml:space="preserve"> </w:t>
      </w:r>
    </w:p>
    <w:p w14:paraId="2DA0EAFE" w14:textId="77777777" w:rsidR="00962094" w:rsidRPr="00962094" w:rsidRDefault="00962094" w:rsidP="00962094">
      <w:pPr>
        <w:widowControl/>
        <w:rPr>
          <w:rFonts w:eastAsiaTheme="minorHAnsi"/>
        </w:rPr>
      </w:pPr>
      <w:r w:rsidRPr="00962094">
        <w:rPr>
          <w:rFonts w:ascii="Segoe UI Symbol" w:eastAsiaTheme="minorHAnsi" w:hAnsi="Segoe UI Symbol" w:cs="Segoe UI Symbol"/>
        </w:rPr>
        <w:t>❑</w:t>
      </w:r>
      <w:r w:rsidRPr="00962094">
        <w:rPr>
          <w:rFonts w:eastAsiaTheme="minorHAnsi"/>
        </w:rPr>
        <w:t xml:space="preserve"> John clearly is not expecting a Messiah like Jesus. Jesus’ words are meant to remind John that while Jesus’ miracles validate His message, they don’t dictate His methods. The point is that if Jesus is the Christ, He is worthy of implicit trust, however He presents the Kingdom. </w:t>
      </w:r>
    </w:p>
    <w:p w14:paraId="1163EB84" w14:textId="77777777" w:rsidR="00962094" w:rsidRPr="00962094" w:rsidRDefault="00962094" w:rsidP="00962094">
      <w:pPr>
        <w:widowControl/>
        <w:rPr>
          <w:rFonts w:eastAsiaTheme="minorHAnsi"/>
        </w:rPr>
      </w:pPr>
      <w:r w:rsidRPr="00962094">
        <w:rPr>
          <w:rFonts w:eastAsiaTheme="minorHAnsi"/>
        </w:rPr>
        <w:t xml:space="preserve"> </w:t>
      </w:r>
      <w:r w:rsidRPr="00962094">
        <w:rPr>
          <w:rFonts w:ascii="Segoe UI Symbol" w:eastAsiaTheme="minorHAnsi" w:hAnsi="Segoe UI Symbol" w:cs="Segoe UI Symbol"/>
        </w:rPr>
        <w:t>❑</w:t>
      </w:r>
      <w:r w:rsidRPr="00962094">
        <w:rPr>
          <w:rFonts w:eastAsiaTheme="minorHAnsi"/>
        </w:rPr>
        <w:t xml:space="preserve"> Jesus surprisingly contrasts John, the greatest in a line of prophets, and equal of Elijah, with the very least in the coming Kingdom. It is a new day, and one that “this generation” is not receiving. They reject both John’s fasting and Jesus’ feasting, acting like spoiled children.</w:t>
      </w:r>
    </w:p>
    <w:p w14:paraId="414EE73E" w14:textId="77777777" w:rsidR="00962094" w:rsidRPr="00962094" w:rsidRDefault="00962094" w:rsidP="00962094">
      <w:pPr>
        <w:widowControl/>
        <w:rPr>
          <w:rFonts w:eastAsiaTheme="minorHAnsi"/>
        </w:rPr>
      </w:pPr>
    </w:p>
    <w:p w14:paraId="0B0A0986" w14:textId="77777777" w:rsidR="00962094" w:rsidRPr="00962094" w:rsidRDefault="00962094" w:rsidP="00962094">
      <w:pPr>
        <w:widowControl/>
        <w:rPr>
          <w:rFonts w:eastAsiaTheme="minorHAnsi"/>
        </w:rPr>
      </w:pPr>
      <w:r w:rsidRPr="00962094">
        <w:rPr>
          <w:rFonts w:ascii="Segoe UI Symbol" w:eastAsiaTheme="minorHAnsi" w:hAnsi="Segoe UI Symbol" w:cs="Segoe UI Symbol"/>
        </w:rPr>
        <w:t>❑</w:t>
      </w:r>
      <w:r w:rsidRPr="00962094">
        <w:rPr>
          <w:rFonts w:eastAsiaTheme="minorHAnsi"/>
        </w:rPr>
        <w:t xml:space="preserve"> Jesus repeatedly warns “this generation” of their unbelief and the coming judgment, mirroring God’s word (Gen. 7:1) on Noah’s generation.  The rejection Jesus experienced was typical of all generations, then as now. The Kingdom is revealed to “children,” who come to Him for rest. </w:t>
      </w:r>
    </w:p>
    <w:p w14:paraId="1B1BFE8C" w14:textId="77777777" w:rsidR="00962094" w:rsidRPr="00962094" w:rsidRDefault="00962094" w:rsidP="00962094">
      <w:pPr>
        <w:widowControl/>
        <w:rPr>
          <w:rFonts w:eastAsiaTheme="minorHAnsi"/>
        </w:rPr>
      </w:pPr>
    </w:p>
    <w:p w14:paraId="1C01026D" w14:textId="564E6C82" w:rsidR="00962094" w:rsidRDefault="00962094" w:rsidP="00962094">
      <w:pPr>
        <w:widowControl/>
        <w:rPr>
          <w:rFonts w:eastAsiaTheme="minorHAnsi"/>
        </w:rPr>
      </w:pPr>
      <w:r w:rsidRPr="00962094">
        <w:rPr>
          <w:rFonts w:ascii="Segoe UI Symbol" w:eastAsiaTheme="minorHAnsi" w:hAnsi="Segoe UI Symbol" w:cs="Segoe UI Symbol"/>
        </w:rPr>
        <w:t>❑</w:t>
      </w:r>
      <w:r w:rsidRPr="00962094">
        <w:rPr>
          <w:rFonts w:eastAsiaTheme="minorHAnsi"/>
        </w:rPr>
        <w:t xml:space="preserve"> The two Sabbath controversies show Jesus as “Lord of the Sabbath,” who pleads God’s desire for mercy over sacrifice (9:13; 12:7). Grace guides His Kingdom, but prompts killing-hatred from the religious leaders. Jesus withdraws, choosing </w:t>
      </w:r>
      <w:proofErr w:type="gramStart"/>
      <w:r w:rsidRPr="00962094">
        <w:rPr>
          <w:rFonts w:eastAsiaTheme="minorHAnsi"/>
        </w:rPr>
        <w:t>quiet</w:t>
      </w:r>
      <w:proofErr w:type="gramEnd"/>
      <w:r w:rsidRPr="00962094">
        <w:rPr>
          <w:rFonts w:eastAsiaTheme="minorHAnsi"/>
        </w:rPr>
        <w:t xml:space="preserve"> good over outward display.</w:t>
      </w:r>
    </w:p>
    <w:p w14:paraId="19A5A599" w14:textId="77777777" w:rsidR="000B4668" w:rsidRPr="00962094" w:rsidRDefault="000B4668" w:rsidP="00962094">
      <w:pPr>
        <w:widowControl/>
        <w:rPr>
          <w:rFonts w:eastAsiaTheme="minorHAnsi"/>
        </w:rPr>
      </w:pPr>
    </w:p>
    <w:p w14:paraId="6DC6C099" w14:textId="77777777" w:rsidR="00962094" w:rsidRPr="00962094" w:rsidRDefault="00962094" w:rsidP="00962094">
      <w:pPr>
        <w:widowControl/>
        <w:rPr>
          <w:rFonts w:eastAsiaTheme="minorHAnsi"/>
        </w:rPr>
      </w:pPr>
      <w:r w:rsidRPr="00962094">
        <w:rPr>
          <w:rFonts w:eastAsiaTheme="minorHAnsi"/>
        </w:rPr>
        <w:tab/>
      </w:r>
      <w:r w:rsidRPr="00962094">
        <w:rPr>
          <w:rFonts w:eastAsiaTheme="minorHAnsi"/>
        </w:rPr>
        <w:tab/>
      </w:r>
      <w:r w:rsidRPr="00962094">
        <w:rPr>
          <w:rFonts w:eastAsiaTheme="minorHAnsi"/>
        </w:rPr>
        <w:tab/>
      </w:r>
    </w:p>
    <w:p w14:paraId="7CD7A5D7" w14:textId="77777777" w:rsidR="00962094" w:rsidRPr="00962094" w:rsidRDefault="00962094" w:rsidP="00962094">
      <w:pPr>
        <w:widowControl/>
        <w:rPr>
          <w:rFonts w:eastAsiaTheme="minorHAnsi"/>
        </w:rPr>
      </w:pPr>
      <w:r w:rsidRPr="00962094">
        <w:rPr>
          <w:rFonts w:ascii="Segoe UI Symbol" w:eastAsiaTheme="minorHAnsi" w:hAnsi="Segoe UI Symbol" w:cs="Segoe UI Symbol"/>
        </w:rPr>
        <w:t>❑</w:t>
      </w:r>
      <w:r w:rsidRPr="00962094">
        <w:rPr>
          <w:rFonts w:eastAsiaTheme="minorHAnsi"/>
        </w:rPr>
        <w:t xml:space="preserve"> The unpardonable sin of the Pharisees is the rejection of the very grace of God Spirit Jesus proclaims and procures. “This generation” of sign seekers gets only the Resurrection, which will prove that He has foiled their plot to silence Him. On the other hand, all who “bear good fruit” by receiving grace become His family, the family of God.</w:t>
      </w:r>
    </w:p>
    <w:p w14:paraId="78021779" w14:textId="77777777" w:rsidR="00962094" w:rsidRPr="00962094" w:rsidRDefault="00962094" w:rsidP="00962094">
      <w:pPr>
        <w:widowControl/>
        <w:rPr>
          <w:rFonts w:eastAsiaTheme="minorHAnsi"/>
        </w:rPr>
      </w:pPr>
    </w:p>
    <w:p w14:paraId="034B6C3B" w14:textId="77777777" w:rsidR="00962094" w:rsidRPr="00962094" w:rsidRDefault="00962094" w:rsidP="00962094">
      <w:pPr>
        <w:widowControl/>
        <w:rPr>
          <w:rFonts w:eastAsiaTheme="minorHAnsi"/>
        </w:rPr>
      </w:pPr>
      <w:r w:rsidRPr="00962094">
        <w:rPr>
          <w:rFonts w:eastAsiaTheme="minorHAnsi"/>
          <w:b/>
          <w:bCs/>
        </w:rPr>
        <w:t>What’s the big idea (main point) of the story?</w:t>
      </w:r>
      <w:r w:rsidRPr="00962094">
        <w:rPr>
          <w:rFonts w:eastAsiaTheme="minorHAnsi"/>
        </w:rPr>
        <w:t xml:space="preserve">  </w:t>
      </w:r>
    </w:p>
    <w:p w14:paraId="7F83BCDE" w14:textId="77777777" w:rsidR="00962094" w:rsidRPr="00962094" w:rsidRDefault="00962094" w:rsidP="00962094">
      <w:pPr>
        <w:widowControl/>
        <w:rPr>
          <w:rFonts w:eastAsiaTheme="minorHAnsi"/>
        </w:rPr>
      </w:pPr>
    </w:p>
    <w:p w14:paraId="7BF17BA5" w14:textId="1386131E" w:rsidR="00962094" w:rsidRDefault="00962094" w:rsidP="00962094">
      <w:pPr>
        <w:widowControl/>
        <w:rPr>
          <w:rFonts w:ascii="Technical" w:eastAsiaTheme="minorHAnsi" w:hAnsi="Technical" w:cs="Technical"/>
          <w:b/>
          <w:bCs/>
          <w:spacing w:val="-4"/>
          <w:sz w:val="28"/>
          <w:szCs w:val="28"/>
        </w:rPr>
      </w:pPr>
      <w:r w:rsidRPr="00962094">
        <w:rPr>
          <w:rFonts w:ascii="Technical" w:eastAsiaTheme="minorHAnsi" w:hAnsi="Technical" w:cs="Technical"/>
          <w:b/>
          <w:bCs/>
          <w:spacing w:val="-4"/>
          <w:sz w:val="28"/>
          <w:szCs w:val="28"/>
        </w:rPr>
        <w:t>The firm, gentle, power of God’s grace may surprise us, but it penetrates each heart, bringing us either to receive Jesus’ grace as His family or to face judgment as His foe.</w:t>
      </w:r>
    </w:p>
    <w:p w14:paraId="1998152E" w14:textId="77777777" w:rsidR="000B4668" w:rsidRPr="00962094" w:rsidRDefault="000B4668" w:rsidP="00962094">
      <w:pPr>
        <w:widowControl/>
        <w:rPr>
          <w:rFonts w:ascii="Technical" w:eastAsiaTheme="minorHAnsi" w:hAnsi="Technical" w:cs="Technical"/>
          <w:b/>
          <w:bCs/>
          <w:spacing w:val="-4"/>
          <w:sz w:val="28"/>
          <w:szCs w:val="28"/>
        </w:rPr>
      </w:pPr>
    </w:p>
    <w:p w14:paraId="7A21688B" w14:textId="7A7150C9" w:rsidR="00962094" w:rsidRPr="00962094" w:rsidRDefault="00962094" w:rsidP="00962094">
      <w:pPr>
        <w:widowControl/>
        <w:rPr>
          <w:rFonts w:eastAsiaTheme="minorHAnsi"/>
        </w:rPr>
      </w:pPr>
      <w:r w:rsidRPr="00962094">
        <w:rPr>
          <w:rFonts w:eastAsiaTheme="minorHAnsi"/>
          <w:b/>
          <w:bCs/>
          <w:sz w:val="28"/>
          <w:szCs w:val="28"/>
        </w:rPr>
        <w:t>For Growth Groups. . .</w:t>
      </w:r>
    </w:p>
    <w:p w14:paraId="6EB48338" w14:textId="77777777" w:rsidR="00962094" w:rsidRPr="00962094" w:rsidRDefault="00962094" w:rsidP="00962094">
      <w:pPr>
        <w:widowControl/>
        <w:rPr>
          <w:rFonts w:eastAsiaTheme="minorHAnsi"/>
        </w:rPr>
      </w:pPr>
    </w:p>
    <w:p w14:paraId="1E1AFCBF" w14:textId="0FD5EC09" w:rsidR="00962094" w:rsidRPr="00962094" w:rsidRDefault="00962094" w:rsidP="00962094">
      <w:pPr>
        <w:widowControl/>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962094">
        <w:rPr>
          <w:rFonts w:eastAsiaTheme="minorHAnsi"/>
        </w:rPr>
        <w:tab/>
      </w:r>
      <w:bookmarkStart w:id="0" w:name="_GoBack"/>
      <w:r w:rsidRPr="00962094">
        <w:rPr>
          <w:rFonts w:eastAsiaTheme="minorHAnsi"/>
        </w:rPr>
        <w:t>List some misconceptions about Jesus which persist to this day.</w:t>
      </w:r>
    </w:p>
    <w:p w14:paraId="0C5EF98A" w14:textId="77777777" w:rsidR="00962094" w:rsidRPr="00962094" w:rsidRDefault="00962094" w:rsidP="00962094">
      <w:pPr>
        <w:widowControl/>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962094">
        <w:rPr>
          <w:rFonts w:eastAsiaTheme="minorHAnsi"/>
        </w:rPr>
        <w:tab/>
        <w:t xml:space="preserve">What prompts Pharisees, then and now, to reject God’s grace? </w:t>
      </w:r>
    </w:p>
    <w:p w14:paraId="3297E7EB" w14:textId="10EFB2C9" w:rsidR="00962094" w:rsidRDefault="00962094" w:rsidP="00962094">
      <w:pPr>
        <w:widowControl/>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962094">
        <w:rPr>
          <w:rFonts w:eastAsiaTheme="minorHAnsi"/>
        </w:rPr>
        <w:tab/>
        <w:t>How can Jesus be so confident that His “quiet” approach will win?</w:t>
      </w:r>
    </w:p>
    <w:p w14:paraId="02564EC0" w14:textId="7C563D99" w:rsidR="00AE0217" w:rsidRPr="00AE0217" w:rsidRDefault="000B4668" w:rsidP="000B4668">
      <w:pPr>
        <w:widowControl/>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Pr>
          <w:rFonts w:eastAsiaTheme="minorHAnsi"/>
        </w:rPr>
        <w:tab/>
        <w:t>W</w:t>
      </w:r>
      <w:r w:rsidR="00962094" w:rsidRPr="00962094">
        <w:rPr>
          <w:rFonts w:eastAsiaTheme="minorHAnsi"/>
        </w:rPr>
        <w:t>hy does rejecting the truth of God clear the way for the demonic?</w:t>
      </w:r>
      <w:bookmarkEnd w:id="0"/>
    </w:p>
    <w:sectPr w:rsidR="00AE0217" w:rsidRPr="00AE0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echnical">
    <w:altName w:val="Calibri"/>
    <w:panose1 w:val="020B06040202020202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E5"/>
    <w:rsid w:val="000B4668"/>
    <w:rsid w:val="00133249"/>
    <w:rsid w:val="001948E8"/>
    <w:rsid w:val="001B7BD9"/>
    <w:rsid w:val="001D387D"/>
    <w:rsid w:val="00241FEE"/>
    <w:rsid w:val="002516B6"/>
    <w:rsid w:val="002E3FC0"/>
    <w:rsid w:val="0038050B"/>
    <w:rsid w:val="0038341E"/>
    <w:rsid w:val="003D0195"/>
    <w:rsid w:val="00486AA1"/>
    <w:rsid w:val="004B57A2"/>
    <w:rsid w:val="004E6AD3"/>
    <w:rsid w:val="005903E5"/>
    <w:rsid w:val="005F5F4C"/>
    <w:rsid w:val="006C441D"/>
    <w:rsid w:val="006F0683"/>
    <w:rsid w:val="007959D7"/>
    <w:rsid w:val="007C2784"/>
    <w:rsid w:val="00853839"/>
    <w:rsid w:val="0091161F"/>
    <w:rsid w:val="00962094"/>
    <w:rsid w:val="009C5865"/>
    <w:rsid w:val="009E0D93"/>
    <w:rsid w:val="00A15A68"/>
    <w:rsid w:val="00A27390"/>
    <w:rsid w:val="00A97CD0"/>
    <w:rsid w:val="00AE0217"/>
    <w:rsid w:val="00B513D2"/>
    <w:rsid w:val="00C04582"/>
    <w:rsid w:val="00CB7293"/>
    <w:rsid w:val="00CE1F2F"/>
    <w:rsid w:val="00E62E56"/>
    <w:rsid w:val="00E91A2D"/>
    <w:rsid w:val="00F40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1E3"/>
  <w15:chartTrackingRefBased/>
  <w15:docId w15:val="{A9763040-04E4-41B6-B89A-2BFA977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3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A15A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5A6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A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5A6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2020-03-08T15:27:00Z</dcterms:created>
  <dcterms:modified xsi:type="dcterms:W3CDTF">2020-03-08T15:27:00Z</dcterms:modified>
</cp:coreProperties>
</file>